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8" w:rsidRDefault="002E722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>Broj: 03-11-</w:t>
      </w:r>
      <w:r w:rsidR="002F12DC">
        <w:rPr>
          <w:lang w:val="hr-HR"/>
        </w:rPr>
        <w:t>3</w:t>
      </w:r>
      <w:r w:rsidR="00686A28">
        <w:rPr>
          <w:lang w:val="hr-HR"/>
        </w:rPr>
        <w:t>394</w:t>
      </w:r>
      <w:r>
        <w:rPr>
          <w:lang w:val="hr-HR"/>
        </w:rPr>
        <w:t xml:space="preserve">/24  </w:t>
      </w: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686A28">
        <w:rPr>
          <w:lang w:val="hr-HR"/>
        </w:rPr>
        <w:t>15</w:t>
      </w:r>
      <w:r>
        <w:rPr>
          <w:lang w:val="hr-HR"/>
        </w:rPr>
        <w:t>.0</w:t>
      </w:r>
      <w:r w:rsidR="002F12DC">
        <w:rPr>
          <w:lang w:val="hr-HR"/>
        </w:rPr>
        <w:t>4</w:t>
      </w:r>
      <w:r>
        <w:rPr>
          <w:lang w:val="hr-HR"/>
        </w:rPr>
        <w:t>.2024. godine</w:t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Općinski načelnik Općine Stari Grad Sarajevo, na osnovu člana 18. Zakona o javnim nabavkama BiH («Službeni glasnik BiH», broj: 39/14 i 59/22) i Plana nabavki Općine Stari Grad Sarajevo za 2024. godinu, donosi: </w:t>
      </w:r>
    </w:p>
    <w:p w:rsidR="002E7228" w:rsidRDefault="002E7228" w:rsidP="00A675D8">
      <w:pPr>
        <w:jc w:val="both"/>
        <w:rPr>
          <w:lang w:val="hr-HR"/>
        </w:rPr>
      </w:pPr>
    </w:p>
    <w:p w:rsidR="00AA1C1D" w:rsidRDefault="00AA1C1D" w:rsidP="00A675D8">
      <w:pPr>
        <w:jc w:val="both"/>
        <w:rPr>
          <w:lang w:val="hr-HR"/>
        </w:rPr>
      </w:pPr>
    </w:p>
    <w:p w:rsidR="00A675D8" w:rsidRDefault="00A675D8" w:rsidP="00A675D8">
      <w:pPr>
        <w:jc w:val="center"/>
        <w:rPr>
          <w:b/>
          <w:bCs/>
          <w:color w:val="000000"/>
          <w:lang w:val="hr-HR"/>
        </w:rPr>
      </w:pPr>
      <w:r>
        <w:rPr>
          <w:b/>
          <w:lang w:val="hr-HR"/>
        </w:rPr>
        <w:t>O D L U K U</w:t>
      </w:r>
    </w:p>
    <w:p w:rsidR="00A675D8" w:rsidRDefault="00A675D8" w:rsidP="00A675D8">
      <w:pPr>
        <w:jc w:val="center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 pokretanju postupka nabavke </w:t>
      </w:r>
    </w:p>
    <w:p w:rsidR="00AA1C1D" w:rsidRDefault="00AA1C1D" w:rsidP="00A675D8">
      <w:pPr>
        <w:jc w:val="center"/>
        <w:rPr>
          <w:b/>
          <w:bCs/>
          <w:color w:val="000000"/>
          <w:lang w:val="hr-HR"/>
        </w:rPr>
      </w:pPr>
    </w:p>
    <w:p w:rsidR="00A675D8" w:rsidRDefault="00686A28" w:rsidP="00A675D8">
      <w:pPr>
        <w:rPr>
          <w:b/>
          <w:color w:val="000000"/>
          <w:lang w:val="hr-HR"/>
        </w:rPr>
      </w:pPr>
      <w:bookmarkStart w:id="0" w:name="_Hlk163924484"/>
      <w:bookmarkStart w:id="1" w:name="_Hlk163925161"/>
      <w:r>
        <w:rPr>
          <w:b/>
          <w:color w:val="000000"/>
          <w:lang w:val="hr-HR"/>
        </w:rPr>
        <w:t xml:space="preserve">Radovi na izgradnji poslovnog objekta „Galerija Berber“, na I i II spratu stambeno poslovne zgrade, ulica Zelenih beretki broj 14, MZ Ferhadija, područje Općine Stari Grad Sarajevo za period od 3 (tri) godine </w:t>
      </w:r>
      <w:bookmarkStart w:id="2" w:name="_GoBack"/>
      <w:r>
        <w:rPr>
          <w:b/>
          <w:color w:val="000000"/>
          <w:lang w:val="hr-HR"/>
        </w:rPr>
        <w:t>2024-</w:t>
      </w:r>
      <w:r w:rsidR="00C84BCD">
        <w:rPr>
          <w:b/>
          <w:color w:val="000000"/>
          <w:lang w:val="hr-HR"/>
        </w:rPr>
        <w:t>zaključno sa 31.12.2026. godine</w:t>
      </w:r>
      <w:bookmarkEnd w:id="2"/>
      <w:r w:rsidR="00C3538C">
        <w:rPr>
          <w:b/>
          <w:color w:val="000000"/>
          <w:lang w:val="hr-HR"/>
        </w:rPr>
        <w:t xml:space="preserve"> - </w:t>
      </w:r>
      <w:r>
        <w:rPr>
          <w:b/>
          <w:color w:val="000000"/>
          <w:lang w:val="hr-HR"/>
        </w:rPr>
        <w:t>Okvirni sporazum</w:t>
      </w:r>
    </w:p>
    <w:p w:rsidR="002E7228" w:rsidRDefault="002E7228" w:rsidP="00A675D8">
      <w:pPr>
        <w:rPr>
          <w:b/>
          <w:color w:val="000000"/>
        </w:rPr>
      </w:pPr>
    </w:p>
    <w:p w:rsidR="00AA1C1D" w:rsidRDefault="00AA1C1D" w:rsidP="00A675D8">
      <w:pPr>
        <w:rPr>
          <w:b/>
          <w:color w:val="000000"/>
        </w:rPr>
      </w:pPr>
    </w:p>
    <w:p w:rsidR="00AA1C1D" w:rsidRDefault="00AA1C1D" w:rsidP="00A675D8">
      <w:pPr>
        <w:rPr>
          <w:b/>
          <w:color w:val="000000"/>
        </w:rPr>
      </w:pPr>
    </w:p>
    <w:bookmarkEnd w:id="0"/>
    <w:p w:rsidR="002E7228" w:rsidRDefault="002E7228" w:rsidP="00A675D8"/>
    <w:bookmarkEnd w:id="1"/>
    <w:p w:rsidR="00C3538C" w:rsidRPr="000A044D" w:rsidRDefault="00A675D8" w:rsidP="000A044D">
      <w:pPr>
        <w:jc w:val="both"/>
        <w:rPr>
          <w:b/>
          <w:color w:val="000000"/>
          <w:lang w:val="de-DE"/>
        </w:rPr>
      </w:pPr>
      <w:r w:rsidRPr="000A044D">
        <w:rPr>
          <w:lang w:val="hr-HR"/>
        </w:rPr>
        <w:t>1. Pokreće se postupak nabavke:</w:t>
      </w:r>
      <w:r w:rsidR="00C3538C" w:rsidRPr="000A044D">
        <w:rPr>
          <w:b/>
          <w:color w:val="000000"/>
          <w:lang w:val="de-DE"/>
        </w:rPr>
        <w:t xml:space="preserve">Radovi na izgradnji poslovnog objekta „Galerija Berber“, na I </w:t>
      </w:r>
    </w:p>
    <w:p w:rsidR="00796108" w:rsidRDefault="00C3538C" w:rsidP="000A044D">
      <w:pPr>
        <w:jc w:val="both"/>
        <w:rPr>
          <w:b/>
          <w:color w:val="000000"/>
          <w:lang w:val="de-DE"/>
        </w:rPr>
      </w:pPr>
      <w:r w:rsidRPr="000A044D">
        <w:rPr>
          <w:b/>
          <w:color w:val="000000"/>
          <w:lang w:val="de-DE"/>
        </w:rPr>
        <w:t xml:space="preserve">    i II spratu stambeno poslovne zgrade, ulica Zelenih beretki broj 14, MZ Ferhadija,područje </w:t>
      </w:r>
    </w:p>
    <w:p w:rsidR="00796108" w:rsidRDefault="0091050B" w:rsidP="000A044D">
      <w:pPr>
        <w:jc w:val="both"/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   </w:t>
      </w:r>
      <w:r w:rsidR="00C3538C" w:rsidRPr="000A044D">
        <w:rPr>
          <w:b/>
          <w:color w:val="000000"/>
          <w:lang w:val="de-DE"/>
        </w:rPr>
        <w:t xml:space="preserve">Općine Stari Grad Sarajevo </w:t>
      </w:r>
      <w:bookmarkStart w:id="3" w:name="_Hlk163924540"/>
      <w:r w:rsidR="00C3538C" w:rsidRPr="000A044D">
        <w:rPr>
          <w:b/>
          <w:color w:val="000000"/>
          <w:lang w:val="de-DE"/>
        </w:rPr>
        <w:t xml:space="preserve">za period od 3 (tri) godine </w:t>
      </w:r>
      <w:bookmarkStart w:id="4" w:name="_Hlk163934335"/>
      <w:r w:rsidR="00C3538C" w:rsidRPr="000A044D">
        <w:rPr>
          <w:b/>
          <w:color w:val="000000"/>
          <w:lang w:val="de-DE"/>
        </w:rPr>
        <w:t>2024-</w:t>
      </w:r>
      <w:r w:rsidR="00796108">
        <w:rPr>
          <w:b/>
          <w:color w:val="000000"/>
          <w:lang w:val="de-DE"/>
        </w:rPr>
        <w:t>zaključno sa 31.12.2026. godine</w:t>
      </w:r>
      <w:bookmarkEnd w:id="3"/>
      <w:bookmarkEnd w:id="4"/>
    </w:p>
    <w:p w:rsidR="00A675D8" w:rsidRPr="000A044D" w:rsidRDefault="0091050B" w:rsidP="000A044D">
      <w:pPr>
        <w:jc w:val="both"/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  </w:t>
      </w:r>
      <w:r w:rsidR="00C3538C" w:rsidRPr="000A044D">
        <w:rPr>
          <w:b/>
          <w:color w:val="000000"/>
          <w:lang w:val="de-DE"/>
        </w:rPr>
        <w:t>–Okvirni sporazum.</w:t>
      </w:r>
    </w:p>
    <w:p w:rsidR="002E7228" w:rsidRPr="000A044D" w:rsidRDefault="002E7228" w:rsidP="000A044D">
      <w:pPr>
        <w:jc w:val="both"/>
        <w:rPr>
          <w:b/>
          <w:color w:val="000000"/>
          <w:lang w:val="de-DE"/>
        </w:rPr>
      </w:pPr>
    </w:p>
    <w:p w:rsidR="00C3538C" w:rsidRPr="000A044D" w:rsidRDefault="00C3538C" w:rsidP="000A044D">
      <w:pPr>
        <w:jc w:val="both"/>
        <w:rPr>
          <w:lang w:val="hr-HR"/>
        </w:rPr>
      </w:pPr>
    </w:p>
    <w:p w:rsidR="0091050B" w:rsidRPr="0091050B" w:rsidRDefault="00A675D8" w:rsidP="000A044D">
      <w:pPr>
        <w:jc w:val="both"/>
        <w:rPr>
          <w:color w:val="000000"/>
          <w:lang w:val="de-DE"/>
        </w:rPr>
      </w:pPr>
      <w:r w:rsidRPr="000A044D">
        <w:rPr>
          <w:lang w:val="hr-HR"/>
        </w:rPr>
        <w:t xml:space="preserve">2. Ukupna procjenjena vrijednost predmetne nabavke </w:t>
      </w:r>
      <w:r w:rsidR="00C3538C" w:rsidRPr="000A044D">
        <w:rPr>
          <w:lang w:val="hr-HR"/>
        </w:rPr>
        <w:t xml:space="preserve">za period od 3 (tri) godine </w:t>
      </w:r>
      <w:r w:rsidR="0091050B" w:rsidRPr="0091050B">
        <w:rPr>
          <w:color w:val="000000"/>
          <w:lang w:val="de-DE"/>
        </w:rPr>
        <w:t xml:space="preserve">2024-zaključno sa </w:t>
      </w:r>
    </w:p>
    <w:p w:rsidR="002F12DC" w:rsidRPr="000A044D" w:rsidRDefault="0091050B" w:rsidP="000A044D">
      <w:pPr>
        <w:jc w:val="both"/>
        <w:rPr>
          <w:lang w:val="hr-HR"/>
        </w:rPr>
      </w:pPr>
      <w:r w:rsidRPr="0091050B">
        <w:rPr>
          <w:color w:val="000000"/>
          <w:lang w:val="de-DE"/>
        </w:rPr>
        <w:t xml:space="preserve">    31.12.2026. godine</w:t>
      </w:r>
      <w:r>
        <w:rPr>
          <w:lang w:val="hr-HR"/>
        </w:rPr>
        <w:t xml:space="preserve"> </w:t>
      </w:r>
      <w:r w:rsidR="00A675D8" w:rsidRPr="000A044D">
        <w:rPr>
          <w:lang w:val="hr-HR"/>
        </w:rPr>
        <w:t>iznosi:</w:t>
      </w:r>
      <w:r w:rsidR="00C3538C" w:rsidRPr="000A044D">
        <w:rPr>
          <w:lang w:val="hr-HR"/>
        </w:rPr>
        <w:t xml:space="preserve"> 1.270.000,00 KM + 215.900,00 KM (PDV) = 1.485.900,00 KM</w:t>
      </w:r>
    </w:p>
    <w:p w:rsidR="00A675D8" w:rsidRPr="000A044D" w:rsidRDefault="0091050B" w:rsidP="000A044D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</w:t>
      </w:r>
      <w:r w:rsidR="00A675D8" w:rsidRPr="000A044D">
        <w:rPr>
          <w:b/>
          <w:bCs/>
          <w:lang w:val="hr-HR"/>
        </w:rPr>
        <w:t xml:space="preserve">(slovima: </w:t>
      </w:r>
      <w:r w:rsidR="00C3538C" w:rsidRPr="000A044D">
        <w:rPr>
          <w:b/>
          <w:bCs/>
          <w:lang w:val="hr-HR"/>
        </w:rPr>
        <w:t>miliončetiristotineosamdesetpethiljadadevetstotina</w:t>
      </w:r>
      <w:r w:rsidR="00A675D8" w:rsidRPr="000A044D">
        <w:rPr>
          <w:b/>
          <w:bCs/>
          <w:lang w:val="hr-HR"/>
        </w:rPr>
        <w:t xml:space="preserve"> i 00/100 KM).</w:t>
      </w:r>
    </w:p>
    <w:p w:rsidR="002E7228" w:rsidRPr="000A044D" w:rsidRDefault="002E7228" w:rsidP="000A044D">
      <w:pPr>
        <w:jc w:val="both"/>
        <w:rPr>
          <w:b/>
          <w:bCs/>
          <w:lang w:val="hr-HR"/>
        </w:rPr>
      </w:pPr>
    </w:p>
    <w:p w:rsidR="00A675D8" w:rsidRPr="000A044D" w:rsidRDefault="00A675D8" w:rsidP="000A044D">
      <w:pPr>
        <w:jc w:val="both"/>
        <w:rPr>
          <w:b/>
          <w:bCs/>
          <w:lang w:val="hr-HR"/>
        </w:rPr>
      </w:pPr>
    </w:p>
    <w:p w:rsidR="005D4523" w:rsidRPr="000A044D" w:rsidRDefault="00A675D8" w:rsidP="000A044D">
      <w:pPr>
        <w:jc w:val="both"/>
        <w:rPr>
          <w:b/>
          <w:bCs/>
          <w:color w:val="000000"/>
        </w:rPr>
      </w:pPr>
      <w:r w:rsidRPr="000A044D">
        <w:rPr>
          <w:lang w:val="hr-HR"/>
        </w:rPr>
        <w:t xml:space="preserve">3. </w:t>
      </w:r>
      <w:r w:rsidRPr="000A044D">
        <w:rPr>
          <w:color w:val="000000"/>
        </w:rPr>
        <w:t>Sredstva potrebna za finansiranje</w:t>
      </w:r>
      <w:r w:rsidR="005D4523" w:rsidRPr="000A044D">
        <w:rPr>
          <w:color w:val="000000"/>
        </w:rPr>
        <w:t xml:space="preserve"> I (prve) faze radova</w:t>
      </w:r>
      <w:r w:rsidR="0091050B">
        <w:rPr>
          <w:color w:val="000000"/>
        </w:rPr>
        <w:t xml:space="preserve"> </w:t>
      </w:r>
      <w:r w:rsidR="002F12DC" w:rsidRPr="000A044D">
        <w:rPr>
          <w:color w:val="000000"/>
        </w:rPr>
        <w:t>predmetne nabavke:</w:t>
      </w:r>
      <w:r w:rsidR="0091050B">
        <w:rPr>
          <w:color w:val="000000"/>
        </w:rPr>
        <w:t xml:space="preserve"> </w:t>
      </w:r>
      <w:r w:rsidR="005873C4" w:rsidRPr="000A044D">
        <w:rPr>
          <w:b/>
          <w:bCs/>
          <w:color w:val="000000"/>
        </w:rPr>
        <w:t xml:space="preserve">Radovi na izgradnji </w:t>
      </w:r>
    </w:p>
    <w:p w:rsidR="0091050B" w:rsidRDefault="0091050B" w:rsidP="000A044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5873C4" w:rsidRPr="000A044D">
        <w:rPr>
          <w:b/>
          <w:bCs/>
          <w:color w:val="000000"/>
        </w:rPr>
        <w:t xml:space="preserve">poslovnog objekta  „Galerija Berber“, na I i II spratu stambeno poslovne zgrade, ulica </w:t>
      </w:r>
      <w:r>
        <w:rPr>
          <w:b/>
          <w:bCs/>
          <w:color w:val="000000"/>
        </w:rPr>
        <w:t xml:space="preserve">    </w:t>
      </w:r>
    </w:p>
    <w:p w:rsidR="0091050B" w:rsidRDefault="0091050B" w:rsidP="000A044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5873C4" w:rsidRPr="000A044D">
        <w:rPr>
          <w:b/>
          <w:bCs/>
          <w:color w:val="000000"/>
        </w:rPr>
        <w:t xml:space="preserve">Zelenih beretki broj 14,  MZ Ferhadija, područje Općine Stari Grad Sarajevo za period od 3 </w:t>
      </w:r>
    </w:p>
    <w:p w:rsidR="0091050B" w:rsidRDefault="0091050B" w:rsidP="000A044D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5873C4" w:rsidRPr="000A044D">
        <w:rPr>
          <w:b/>
          <w:bCs/>
          <w:color w:val="000000"/>
        </w:rPr>
        <w:t xml:space="preserve">(tri) godine </w:t>
      </w:r>
      <w:r w:rsidR="00796108" w:rsidRPr="00796108">
        <w:rPr>
          <w:b/>
          <w:bCs/>
          <w:color w:val="000000"/>
        </w:rPr>
        <w:t xml:space="preserve">2024-zaključno sa 31.12.2026. godine </w:t>
      </w:r>
      <w:r w:rsidR="005873C4" w:rsidRPr="000A044D">
        <w:rPr>
          <w:b/>
          <w:bCs/>
          <w:color w:val="000000"/>
        </w:rPr>
        <w:t xml:space="preserve">- Okvirni sporazum </w:t>
      </w:r>
      <w:r w:rsidR="00A675D8" w:rsidRPr="000A044D">
        <w:rPr>
          <w:color w:val="000000"/>
        </w:rPr>
        <w:t xml:space="preserve">obezbijeđena su na </w:t>
      </w:r>
    </w:p>
    <w:p w:rsidR="0091050B" w:rsidRDefault="0091050B" w:rsidP="000A044D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A675D8" w:rsidRPr="000A044D">
        <w:rPr>
          <w:color w:val="000000"/>
        </w:rPr>
        <w:t xml:space="preserve">osnovu </w:t>
      </w:r>
      <w:r w:rsidR="005873C4" w:rsidRPr="000A044D">
        <w:rPr>
          <w:b/>
          <w:bCs/>
          <w:color w:val="000000"/>
        </w:rPr>
        <w:t xml:space="preserve">Sporazuma o sufinansiranju projekta „Rekonstrukcija dva poslovna prostora u ulici </w:t>
      </w:r>
    </w:p>
    <w:p w:rsidR="0091050B" w:rsidRDefault="0091050B" w:rsidP="000A044D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5873C4" w:rsidRPr="000A044D">
        <w:rPr>
          <w:b/>
          <w:bCs/>
          <w:color w:val="000000"/>
        </w:rPr>
        <w:t>Zelenih</w:t>
      </w:r>
      <w:r>
        <w:rPr>
          <w:b/>
          <w:bCs/>
          <w:color w:val="000000"/>
        </w:rPr>
        <w:t xml:space="preserve"> </w:t>
      </w:r>
      <w:r w:rsidR="005873C4" w:rsidRPr="000A044D">
        <w:rPr>
          <w:b/>
          <w:bCs/>
          <w:color w:val="000000"/>
        </w:rPr>
        <w:t>beretki broj14 u svrhu postavljanja „Galerije Berber“</w:t>
      </w:r>
      <w:r>
        <w:rPr>
          <w:b/>
          <w:bCs/>
          <w:color w:val="000000"/>
        </w:rPr>
        <w:t xml:space="preserve"> </w:t>
      </w:r>
      <w:r w:rsidR="00A675D8" w:rsidRPr="000A044D">
        <w:rPr>
          <w:color w:val="000000"/>
          <w:lang w:val="hr-HR"/>
        </w:rPr>
        <w:t xml:space="preserve">zaključenog između </w:t>
      </w:r>
      <w:r w:rsidR="00A675D8" w:rsidRPr="000A044D">
        <w:rPr>
          <w:color w:val="000000"/>
        </w:rPr>
        <w:t xml:space="preserve">Općine </w:t>
      </w:r>
    </w:p>
    <w:p w:rsidR="0091050B" w:rsidRDefault="0091050B" w:rsidP="000A044D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A675D8" w:rsidRPr="000A044D">
        <w:rPr>
          <w:color w:val="000000"/>
        </w:rPr>
        <w:t>Stari Grad Sarajevo, broj: 0</w:t>
      </w:r>
      <w:r w:rsidR="005873C4" w:rsidRPr="000A044D">
        <w:rPr>
          <w:color w:val="000000"/>
        </w:rPr>
        <w:t>1-04-4-3258/23</w:t>
      </w:r>
      <w:r w:rsidR="00C0719C" w:rsidRPr="000A044D">
        <w:rPr>
          <w:color w:val="000000"/>
        </w:rPr>
        <w:t xml:space="preserve"> od </w:t>
      </w:r>
      <w:r w:rsidR="00072BD7" w:rsidRPr="000A044D">
        <w:rPr>
          <w:color w:val="000000"/>
        </w:rPr>
        <w:t>2</w:t>
      </w:r>
      <w:r w:rsidR="005873C4" w:rsidRPr="000A044D">
        <w:rPr>
          <w:color w:val="000000"/>
        </w:rPr>
        <w:t>9</w:t>
      </w:r>
      <w:r w:rsidR="00C0719C" w:rsidRPr="000A044D">
        <w:rPr>
          <w:color w:val="000000"/>
        </w:rPr>
        <w:t>.</w:t>
      </w:r>
      <w:r w:rsidR="005873C4" w:rsidRPr="000A044D">
        <w:rPr>
          <w:color w:val="000000"/>
        </w:rPr>
        <w:t>12</w:t>
      </w:r>
      <w:r w:rsidR="00C0719C" w:rsidRPr="000A044D">
        <w:rPr>
          <w:color w:val="000000"/>
        </w:rPr>
        <w:t>.202</w:t>
      </w:r>
      <w:r w:rsidR="005873C4" w:rsidRPr="000A044D">
        <w:rPr>
          <w:color w:val="000000"/>
        </w:rPr>
        <w:t>3</w:t>
      </w:r>
      <w:r w:rsidR="00C0719C" w:rsidRPr="000A044D">
        <w:rPr>
          <w:color w:val="000000"/>
        </w:rPr>
        <w:t>.</w:t>
      </w:r>
      <w:r w:rsidR="00A675D8" w:rsidRPr="000A044D">
        <w:rPr>
          <w:color w:val="000000"/>
        </w:rPr>
        <w:t xml:space="preserve"> godine</w:t>
      </w:r>
      <w:r w:rsidR="005873C4" w:rsidRPr="000A044D">
        <w:rPr>
          <w:color w:val="000000"/>
        </w:rPr>
        <w:t xml:space="preserve">, Ministarstva kulture i sporta </w:t>
      </w:r>
    </w:p>
    <w:p w:rsidR="0091050B" w:rsidRDefault="0091050B" w:rsidP="000A044D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5873C4" w:rsidRPr="000A044D">
        <w:rPr>
          <w:color w:val="000000"/>
        </w:rPr>
        <w:t xml:space="preserve">Kantona Sarajevo, broj: 12-11-51868/23 od  29.12.2023. godine i Zavoda za izgradnju Kantona </w:t>
      </w:r>
    </w:p>
    <w:p w:rsidR="00A675D8" w:rsidRPr="000A044D" w:rsidRDefault="0091050B" w:rsidP="000A044D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5873C4" w:rsidRPr="000A044D">
        <w:rPr>
          <w:color w:val="000000"/>
        </w:rPr>
        <w:t xml:space="preserve">Sarajevo, broj: 05-11-13447/23od 29.12.2023. godine, </w:t>
      </w:r>
      <w:r w:rsidR="00A675D8" w:rsidRPr="000A044D">
        <w:rPr>
          <w:color w:val="000000"/>
        </w:rPr>
        <w:t>koji je sastavni dio ove Odluke.</w:t>
      </w:r>
    </w:p>
    <w:p w:rsidR="00072BD7" w:rsidRPr="000A044D" w:rsidRDefault="00072BD7" w:rsidP="000A044D">
      <w:pPr>
        <w:jc w:val="both"/>
        <w:rPr>
          <w:color w:val="000000"/>
        </w:rPr>
      </w:pPr>
    </w:p>
    <w:p w:rsidR="00E93771" w:rsidRDefault="00E93771" w:rsidP="00A5003A">
      <w:pPr>
        <w:jc w:val="both"/>
        <w:rPr>
          <w:color w:val="000000"/>
        </w:rPr>
      </w:pPr>
      <w:r>
        <w:rPr>
          <w:color w:val="000000"/>
        </w:rPr>
        <w:t xml:space="preserve">   Sredstva za predmetnu nabavku obezbijeđena su u budžetu Općine Stari Grad Sarajevo za 2024. </w:t>
      </w:r>
    </w:p>
    <w:p w:rsidR="00E93771" w:rsidRDefault="00E93771" w:rsidP="00A5003A">
      <w:pPr>
        <w:jc w:val="both"/>
        <w:rPr>
          <w:color w:val="000000"/>
        </w:rPr>
      </w:pPr>
      <w:r>
        <w:rPr>
          <w:color w:val="000000"/>
        </w:rPr>
        <w:t xml:space="preserve">   godinu na kontu broj: 821614 – 1, Fond 041 – Rekonstukcija Galerije Mersad Berber i na kontu </w:t>
      </w:r>
    </w:p>
    <w:p w:rsidR="00E93771" w:rsidRDefault="00E93771" w:rsidP="00A5003A">
      <w:pPr>
        <w:jc w:val="both"/>
        <w:rPr>
          <w:color w:val="000000"/>
        </w:rPr>
      </w:pPr>
      <w:r>
        <w:rPr>
          <w:color w:val="000000"/>
        </w:rPr>
        <w:t xml:space="preserve">   broj: 821614-1, Fond 081 - Rekonstukcija Galerije Mersad Berber, a što potvrđuje Prijedlog </w:t>
      </w:r>
    </w:p>
    <w:p w:rsidR="00E93771" w:rsidRDefault="00E93771" w:rsidP="00A5003A">
      <w:pPr>
        <w:jc w:val="both"/>
        <w:rPr>
          <w:lang w:val="hr-HR"/>
        </w:rPr>
      </w:pPr>
      <w:r>
        <w:rPr>
          <w:color w:val="000000"/>
        </w:rPr>
        <w:t xml:space="preserve">   narudžbe budžeta broj 12 od 11.03.2024. godine, </w:t>
      </w:r>
      <w:r>
        <w:rPr>
          <w:lang w:val="hr-HR"/>
        </w:rPr>
        <w:t xml:space="preserve">dok će finansijska sredstva za 2025. i 2026. </w:t>
      </w:r>
    </w:p>
    <w:p w:rsidR="002E7228" w:rsidRPr="00E93771" w:rsidRDefault="00E93771" w:rsidP="00A5003A">
      <w:pPr>
        <w:jc w:val="both"/>
        <w:rPr>
          <w:lang w:val="hr-HR"/>
        </w:rPr>
      </w:pPr>
      <w:r>
        <w:rPr>
          <w:lang w:val="hr-HR"/>
        </w:rPr>
        <w:t xml:space="preserve">   godinu biti obezbijeđena budžetom Općine Stari Grad Sarajevo za 2025. i 2026. godinu.</w:t>
      </w:r>
    </w:p>
    <w:p w:rsidR="005A56D1" w:rsidRDefault="005A56D1" w:rsidP="005A56D1">
      <w:pPr>
        <w:pStyle w:val="NoSpacing"/>
        <w:jc w:val="both"/>
      </w:pPr>
    </w:p>
    <w:p w:rsidR="00072BD7" w:rsidRDefault="00072BD7" w:rsidP="005A56D1">
      <w:pPr>
        <w:pStyle w:val="NoSpacing"/>
        <w:jc w:val="both"/>
      </w:pPr>
      <w:r>
        <w:lastRenderedPageBreak/>
        <w:t xml:space="preserve">4. Za predmetnu nabavku iz tačke 1. ove Odluke,a </w:t>
      </w:r>
      <w:r w:rsidR="00E33F2C">
        <w:t>o</w:t>
      </w:r>
      <w:r w:rsidRPr="00072BD7">
        <w:t xml:space="preserve">dredbama člana  III </w:t>
      </w:r>
      <w:r>
        <w:t xml:space="preserve">navedenog </w:t>
      </w:r>
      <w:r w:rsidRPr="00072BD7">
        <w:t>Sporazuma</w:t>
      </w:r>
    </w:p>
    <w:p w:rsidR="005D4523" w:rsidRDefault="00072BD7" w:rsidP="005A56D1">
      <w:pPr>
        <w:pStyle w:val="NoSpacing"/>
        <w:jc w:val="both"/>
      </w:pPr>
      <w:r>
        <w:t xml:space="preserve">   obezbjeđena su finansijska sred</w:t>
      </w:r>
      <w:r w:rsidR="00E33F2C">
        <w:t xml:space="preserve">stva za </w:t>
      </w:r>
      <w:r w:rsidR="005D4523">
        <w:t>I (</w:t>
      </w:r>
      <w:r w:rsidR="00E33F2C">
        <w:t>prvu</w:t>
      </w:r>
      <w:r w:rsidR="005D4523">
        <w:t xml:space="preserve">) </w:t>
      </w:r>
      <w:r w:rsidR="00E33F2C">
        <w:t>fazu</w:t>
      </w:r>
      <w:r w:rsidR="005D4523">
        <w:t xml:space="preserve"> radova</w:t>
      </w:r>
      <w:r w:rsidR="00E33F2C">
        <w:t xml:space="preserve">, iz budžeta Kantona Sarajevo za 2023. </w:t>
      </w:r>
    </w:p>
    <w:p w:rsidR="005D4523" w:rsidRDefault="0091050B" w:rsidP="005A56D1">
      <w:pPr>
        <w:pStyle w:val="NoSpacing"/>
        <w:jc w:val="both"/>
      </w:pPr>
      <w:r>
        <w:t xml:space="preserve">   </w:t>
      </w:r>
      <w:r w:rsidR="00E33F2C">
        <w:t xml:space="preserve">godinu u iznosu od 300.000,00 KM  (slovima: tristotinehiljada i 00/100 KM) iz sredstava </w:t>
      </w:r>
    </w:p>
    <w:p w:rsidR="005A56D1" w:rsidRDefault="0091050B" w:rsidP="005A56D1">
      <w:pPr>
        <w:jc w:val="both"/>
      </w:pPr>
      <w:r>
        <w:t xml:space="preserve">   </w:t>
      </w:r>
      <w:r w:rsidR="00E33F2C">
        <w:t xml:space="preserve">obezbijeđenih preraspodjelom i unesenih u Budžet Ministarstva kulture i sporta Kantona Sarajevo </w:t>
      </w:r>
    </w:p>
    <w:p w:rsidR="00AA1C1D" w:rsidRDefault="0091050B" w:rsidP="005A56D1">
      <w:pPr>
        <w:pStyle w:val="NoSpacing"/>
        <w:jc w:val="both"/>
      </w:pPr>
      <w:r>
        <w:t xml:space="preserve">   </w:t>
      </w:r>
      <w:r w:rsidR="00E33F2C">
        <w:t xml:space="preserve">za2023. godinu, kojim raspolaže </w:t>
      </w:r>
      <w:r w:rsidR="002E7228">
        <w:t>Ministarstvo kulture i sporta Kantona Sarajevo kao korisni</w:t>
      </w:r>
      <w:r w:rsidR="005D4523">
        <w:t>k</w:t>
      </w:r>
    </w:p>
    <w:p w:rsidR="005D4523" w:rsidRDefault="0091050B" w:rsidP="005A56D1">
      <w:pPr>
        <w:pStyle w:val="NoSpacing"/>
        <w:jc w:val="both"/>
      </w:pPr>
      <w:r>
        <w:t xml:space="preserve">   </w:t>
      </w:r>
      <w:r w:rsidR="002E7228">
        <w:t xml:space="preserve">budžetskih sredstava, u okviru planiranih kapitalnih transfera Gradu i općinama u Budžetu Kantona </w:t>
      </w:r>
    </w:p>
    <w:p w:rsidR="002E7228" w:rsidRDefault="0091050B" w:rsidP="005A56D1">
      <w:pPr>
        <w:pStyle w:val="NoSpacing"/>
        <w:jc w:val="both"/>
      </w:pPr>
      <w:r>
        <w:t xml:space="preserve">   </w:t>
      </w:r>
      <w:r w:rsidR="002E7228">
        <w:t>Sarajevo.</w:t>
      </w:r>
    </w:p>
    <w:p w:rsidR="005D4523" w:rsidRDefault="005D4523" w:rsidP="005A56D1">
      <w:pPr>
        <w:pStyle w:val="NoSpacing"/>
        <w:jc w:val="both"/>
      </w:pPr>
    </w:p>
    <w:p w:rsidR="000F2183" w:rsidRDefault="0091050B" w:rsidP="005A56D1">
      <w:pPr>
        <w:pStyle w:val="NoSpacing"/>
        <w:jc w:val="both"/>
      </w:pPr>
      <w:r>
        <w:t xml:space="preserve">   </w:t>
      </w:r>
      <w:r w:rsidR="000F2183">
        <w:t>F</w:t>
      </w:r>
      <w:r w:rsidR="005D4523">
        <w:t xml:space="preserve">inansijskih sredstava u iznosu od 300.000,00 KM  će biti obezbijeđena na osnovu Odluke o </w:t>
      </w:r>
    </w:p>
    <w:p w:rsidR="00AA1C1D" w:rsidRDefault="0091050B" w:rsidP="005A56D1">
      <w:pPr>
        <w:pStyle w:val="NoSpacing"/>
        <w:jc w:val="both"/>
      </w:pPr>
      <w:r>
        <w:t xml:space="preserve">   </w:t>
      </w:r>
      <w:r w:rsidR="005D4523">
        <w:t>korištenju sredstava ostv</w:t>
      </w:r>
      <w:r w:rsidR="000F2183">
        <w:t>a</w:t>
      </w:r>
      <w:r w:rsidR="005D4523">
        <w:t xml:space="preserve">renih prodajom </w:t>
      </w:r>
      <w:r w:rsidR="00AA1C1D">
        <w:t xml:space="preserve">poslovnih prostora („Službene novine Kantona </w:t>
      </w:r>
    </w:p>
    <w:p w:rsidR="000F2183" w:rsidRDefault="00AA1C1D" w:rsidP="005A56D1">
      <w:pPr>
        <w:pStyle w:val="NoSpacing"/>
        <w:jc w:val="both"/>
      </w:pPr>
      <w:r>
        <w:t xml:space="preserve">   Sarajevo“, broj: 8/19)</w:t>
      </w:r>
      <w:r w:rsidR="005A56D1">
        <w:t>, a koja je sastavni dio ove Odluke</w:t>
      </w:r>
      <w:r w:rsidR="000F2183">
        <w:t xml:space="preserve">, a preostala finansijska sredstva će biti </w:t>
      </w:r>
    </w:p>
    <w:p w:rsidR="005D4523" w:rsidRDefault="000F2183" w:rsidP="005A56D1">
      <w:pPr>
        <w:pStyle w:val="NoSpacing"/>
        <w:jc w:val="both"/>
      </w:pPr>
      <w:r>
        <w:t xml:space="preserve">   obezbjeđena u budžetu Općine Stari Grad Sarajevo za 2025. i 2026. godinu.</w:t>
      </w:r>
    </w:p>
    <w:p w:rsidR="002E7228" w:rsidRDefault="002E7228" w:rsidP="005A56D1">
      <w:pPr>
        <w:pStyle w:val="NoSpacing"/>
        <w:jc w:val="both"/>
        <w:rPr>
          <w:lang w:val="hr-HR"/>
        </w:rPr>
      </w:pPr>
    </w:p>
    <w:p w:rsidR="0091050B" w:rsidRDefault="002E7228" w:rsidP="00A675D8">
      <w:pPr>
        <w:jc w:val="both"/>
        <w:rPr>
          <w:lang w:val="hr-HR"/>
        </w:rPr>
      </w:pPr>
      <w:r>
        <w:rPr>
          <w:lang w:val="hr-HR"/>
        </w:rPr>
        <w:t xml:space="preserve">5. </w:t>
      </w:r>
      <w:r w:rsidR="009E4DE6">
        <w:rPr>
          <w:lang w:val="hr-HR"/>
        </w:rPr>
        <w:t xml:space="preserve">U </w:t>
      </w:r>
      <w:r w:rsidR="009E4DE6" w:rsidRPr="009E4DE6">
        <w:rPr>
          <w:lang w:val="hr-HR"/>
        </w:rPr>
        <w:t>skladu sa odredbama člana 8. stav (2). Sporazuma</w:t>
      </w:r>
      <w:r w:rsidR="009E4DE6">
        <w:rPr>
          <w:lang w:val="hr-HR"/>
        </w:rPr>
        <w:t>, doznačena su finansijska sredstva</w:t>
      </w:r>
      <w:r>
        <w:rPr>
          <w:lang w:val="hr-HR"/>
        </w:rPr>
        <w:t xml:space="preserve"> za </w:t>
      </w:r>
    </w:p>
    <w:p w:rsidR="0091050B" w:rsidRDefault="0091050B" w:rsidP="009E4DE6">
      <w:pPr>
        <w:jc w:val="both"/>
        <w:rPr>
          <w:lang w:val="hr-HR"/>
        </w:rPr>
      </w:pPr>
      <w:r>
        <w:rPr>
          <w:lang w:val="hr-HR"/>
        </w:rPr>
        <w:t xml:space="preserve">     </w:t>
      </w:r>
      <w:r w:rsidR="002E7228">
        <w:rPr>
          <w:lang w:val="hr-HR"/>
        </w:rPr>
        <w:t xml:space="preserve">realizaciju I </w:t>
      </w:r>
      <w:r w:rsidR="000A044D">
        <w:rPr>
          <w:lang w:val="hr-HR"/>
        </w:rPr>
        <w:t xml:space="preserve">(prve) </w:t>
      </w:r>
      <w:r w:rsidR="002E7228">
        <w:rPr>
          <w:lang w:val="hr-HR"/>
        </w:rPr>
        <w:t>faze predmetnog projekta u iznosu od 300.000,00 KM sa</w:t>
      </w:r>
      <w:r w:rsidR="00E93771">
        <w:rPr>
          <w:lang w:val="hr-HR"/>
        </w:rPr>
        <w:t xml:space="preserve"> </w:t>
      </w:r>
      <w:r w:rsidR="002E7228">
        <w:rPr>
          <w:lang w:val="hr-HR"/>
        </w:rPr>
        <w:t xml:space="preserve">uključenim PDV-om </w:t>
      </w:r>
    </w:p>
    <w:p w:rsidR="002E7228" w:rsidRDefault="0091050B" w:rsidP="009E4DE6">
      <w:pPr>
        <w:jc w:val="both"/>
        <w:rPr>
          <w:lang w:val="hr-HR"/>
        </w:rPr>
      </w:pPr>
      <w:r>
        <w:rPr>
          <w:lang w:val="hr-HR"/>
        </w:rPr>
        <w:t xml:space="preserve">     </w:t>
      </w:r>
      <w:r w:rsidR="009E4DE6">
        <w:rPr>
          <w:lang w:val="hr-HR"/>
        </w:rPr>
        <w:t>na račun Općine Stari Grad Sarajevo.</w:t>
      </w:r>
    </w:p>
    <w:p w:rsidR="002E7228" w:rsidRDefault="002E7228" w:rsidP="00A675D8">
      <w:pPr>
        <w:jc w:val="both"/>
        <w:rPr>
          <w:lang w:val="hr-HR"/>
        </w:rPr>
      </w:pPr>
    </w:p>
    <w:p w:rsidR="00F94782" w:rsidRDefault="003E6267" w:rsidP="00A675D8">
      <w:pPr>
        <w:jc w:val="both"/>
        <w:rPr>
          <w:lang w:val="hr-HR"/>
        </w:rPr>
      </w:pPr>
      <w:r>
        <w:rPr>
          <w:lang w:val="hr-HR"/>
        </w:rPr>
        <w:t xml:space="preserve">6. </w:t>
      </w:r>
      <w:r w:rsidR="00A675D8">
        <w:rPr>
          <w:lang w:val="hr-HR"/>
        </w:rPr>
        <w:t>Postupak koji će se provesti u skladu sa Zakonom o javnim nabavkama</w:t>
      </w:r>
      <w:r w:rsidR="00F94782">
        <w:rPr>
          <w:lang w:val="hr-HR"/>
        </w:rPr>
        <w:t xml:space="preserve"> BiH („Službeni glasnik </w:t>
      </w:r>
    </w:p>
    <w:p w:rsidR="0091050B" w:rsidRDefault="00F94782" w:rsidP="00A675D8">
      <w:pPr>
        <w:jc w:val="both"/>
        <w:rPr>
          <w:lang w:val="hr-HR"/>
        </w:rPr>
      </w:pPr>
      <w:r>
        <w:rPr>
          <w:lang w:val="hr-HR"/>
        </w:rPr>
        <w:t xml:space="preserve">    BiH, broj: 39/14 i 59/22)</w:t>
      </w:r>
      <w:r w:rsidR="00A675D8">
        <w:rPr>
          <w:lang w:val="hr-HR"/>
        </w:rPr>
        <w:t xml:space="preserve"> – Otvoreni</w:t>
      </w:r>
      <w:r w:rsidR="00E93771">
        <w:rPr>
          <w:lang w:val="hr-HR"/>
        </w:rPr>
        <w:t xml:space="preserve"> </w:t>
      </w:r>
      <w:r w:rsidR="00A675D8">
        <w:rPr>
          <w:lang w:val="hr-HR"/>
        </w:rPr>
        <w:t>postupak</w:t>
      </w:r>
      <w:r w:rsidR="003E6267">
        <w:rPr>
          <w:lang w:val="hr-HR"/>
        </w:rPr>
        <w:t xml:space="preserve">-Okvirni sporazum, </w:t>
      </w:r>
      <w:r w:rsidR="00A675D8">
        <w:rPr>
          <w:lang w:val="hr-HR"/>
        </w:rPr>
        <w:t>E-Aukcija</w:t>
      </w:r>
      <w:r w:rsidR="00425191">
        <w:rPr>
          <w:lang w:val="hr-HR"/>
        </w:rPr>
        <w:t>.</w:t>
      </w:r>
      <w:r w:rsidR="00A675D8">
        <w:rPr>
          <w:lang w:val="hr-HR"/>
        </w:rPr>
        <w:t xml:space="preserve"> Tehnički dio </w:t>
      </w:r>
      <w:r w:rsidR="0091050B">
        <w:rPr>
          <w:lang w:val="hr-HR"/>
        </w:rPr>
        <w:t xml:space="preserve">  </w:t>
      </w:r>
    </w:p>
    <w:p w:rsidR="0091050B" w:rsidRDefault="0091050B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A675D8">
        <w:rPr>
          <w:lang w:val="hr-HR"/>
        </w:rPr>
        <w:t>tenderske dokumentacijesačinjava Služba za</w:t>
      </w:r>
      <w:r w:rsidR="00E93771">
        <w:rPr>
          <w:lang w:val="hr-HR"/>
        </w:rPr>
        <w:t xml:space="preserve"> </w:t>
      </w:r>
      <w:r w:rsidR="00A675D8">
        <w:rPr>
          <w:lang w:val="hr-HR"/>
        </w:rPr>
        <w:t xml:space="preserve">investicije i komunalne poslove. Rok za provođenje </w:t>
      </w:r>
    </w:p>
    <w:p w:rsidR="00E93771" w:rsidRDefault="0091050B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A675D8">
        <w:rPr>
          <w:lang w:val="hr-HR"/>
        </w:rPr>
        <w:t xml:space="preserve">Odluke je </w:t>
      </w:r>
      <w:r w:rsidR="00A675D8" w:rsidRPr="00983D4A">
        <w:rPr>
          <w:b/>
          <w:bCs/>
          <w:lang w:val="hr-HR"/>
        </w:rPr>
        <w:t>odmah</w:t>
      </w:r>
      <w:r>
        <w:rPr>
          <w:b/>
          <w:bCs/>
          <w:lang w:val="hr-HR"/>
        </w:rPr>
        <w:t xml:space="preserve"> </w:t>
      </w:r>
      <w:r w:rsidR="00A675D8">
        <w:rPr>
          <w:lang w:val="hr-HR"/>
        </w:rPr>
        <w:t>po donošenju</w:t>
      </w:r>
      <w:r w:rsidR="00E93771">
        <w:rPr>
          <w:lang w:val="hr-HR"/>
        </w:rPr>
        <w:t xml:space="preserve"> </w:t>
      </w:r>
      <w:r w:rsidR="00A675D8">
        <w:rPr>
          <w:lang w:val="hr-HR"/>
        </w:rPr>
        <w:t>Odluke, a postupak nabavke prove</w:t>
      </w:r>
      <w:r w:rsidR="003E6267">
        <w:rPr>
          <w:lang w:val="hr-HR"/>
        </w:rPr>
        <w:t xml:space="preserve">st će </w:t>
      </w:r>
      <w:r w:rsidR="00A675D8">
        <w:rPr>
          <w:lang w:val="hr-HR"/>
        </w:rPr>
        <w:t xml:space="preserve"> Komisija za javne </w:t>
      </w:r>
    </w:p>
    <w:p w:rsidR="00A675D8" w:rsidRDefault="00E93771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A675D8">
        <w:rPr>
          <w:lang w:val="hr-HR"/>
        </w:rPr>
        <w:t>nabavke Općine Stari GradSarajevo.</w:t>
      </w:r>
    </w:p>
    <w:p w:rsidR="00A675D8" w:rsidRDefault="00A675D8" w:rsidP="00A675D8">
      <w:pPr>
        <w:jc w:val="both"/>
        <w:rPr>
          <w:lang w:val="hr-HR"/>
        </w:rPr>
      </w:pPr>
    </w:p>
    <w:p w:rsidR="002E7228" w:rsidRDefault="002E7228" w:rsidP="00A675D8">
      <w:pPr>
        <w:jc w:val="both"/>
        <w:rPr>
          <w:lang w:val="hr-HR"/>
        </w:rPr>
      </w:pPr>
    </w:p>
    <w:p w:rsidR="00A675D8" w:rsidRDefault="0091050B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AB074F">
        <w:rPr>
          <w:lang w:val="hr-HR"/>
        </w:rPr>
        <w:t>Stručna</w:t>
      </w:r>
      <w:r w:rsidR="000E4ADA">
        <w:rPr>
          <w:lang w:val="hr-HR"/>
        </w:rPr>
        <w:t xml:space="preserve"> obrada:</w:t>
      </w: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    Tarik Aščić, stručni suradnik za javne nabavke</w:t>
      </w:r>
    </w:p>
    <w:p w:rsidR="00A675D8" w:rsidRDefault="00A675D8" w:rsidP="00A675D8">
      <w:pPr>
        <w:jc w:val="both"/>
        <w:rPr>
          <w:lang w:val="hr-HR"/>
        </w:rPr>
      </w:pPr>
    </w:p>
    <w:p w:rsidR="0091050B" w:rsidRDefault="0091050B" w:rsidP="000E4ADA">
      <w:pPr>
        <w:jc w:val="both"/>
        <w:rPr>
          <w:b/>
          <w:lang w:val="hr-HR"/>
        </w:rPr>
      </w:pPr>
    </w:p>
    <w:p w:rsidR="00A675D8" w:rsidRPr="000E4ADA" w:rsidRDefault="0091050B" w:rsidP="000E4ADA">
      <w:pPr>
        <w:jc w:val="both"/>
        <w:rPr>
          <w:b/>
          <w:lang w:val="hr-HR"/>
        </w:rPr>
      </w:pPr>
      <w:r>
        <w:rPr>
          <w:b/>
          <w:lang w:val="hr-HR"/>
        </w:rPr>
        <w:t xml:space="preserve">    </w:t>
      </w:r>
      <w:r w:rsidR="000E4ADA" w:rsidRPr="000E4ADA">
        <w:rPr>
          <w:b/>
          <w:lang w:val="hr-HR"/>
        </w:rPr>
        <w:t>Rukovodilac Stručne službe za zajedničke poslove</w:t>
      </w:r>
    </w:p>
    <w:p w:rsidR="00A675D8" w:rsidRDefault="000E4ADA" w:rsidP="00A675D8">
      <w:pPr>
        <w:jc w:val="both"/>
        <w:rPr>
          <w:b/>
          <w:lang w:val="hr-HR"/>
        </w:rPr>
      </w:pPr>
      <w:r w:rsidRPr="000E4ADA">
        <w:rPr>
          <w:b/>
          <w:lang w:val="hr-HR"/>
        </w:rPr>
        <w:t xml:space="preserve">    Mirsada Smajić, dipl.iur.</w:t>
      </w:r>
    </w:p>
    <w:p w:rsidR="002E7228" w:rsidRDefault="002E7228" w:rsidP="00A675D8">
      <w:pPr>
        <w:jc w:val="both"/>
        <w:rPr>
          <w:b/>
          <w:lang w:val="hr-HR"/>
        </w:rPr>
      </w:pPr>
    </w:p>
    <w:p w:rsidR="002E7228" w:rsidRDefault="002E7228" w:rsidP="00A675D8">
      <w:pPr>
        <w:jc w:val="both"/>
        <w:rPr>
          <w:b/>
          <w:lang w:val="hr-HR"/>
        </w:rPr>
      </w:pPr>
    </w:p>
    <w:p w:rsidR="003E6267" w:rsidRPr="003E6267" w:rsidRDefault="003E6267" w:rsidP="00A675D8">
      <w:pPr>
        <w:jc w:val="both"/>
        <w:rPr>
          <w:b/>
          <w:bCs/>
          <w:lang w:val="hr-HR"/>
        </w:rPr>
      </w:pPr>
    </w:p>
    <w:p w:rsidR="00A675D8" w:rsidRDefault="00F94782" w:rsidP="00F94782">
      <w:pPr>
        <w:ind w:left="5664"/>
        <w:jc w:val="center"/>
        <w:rPr>
          <w:b/>
          <w:lang w:val="hr-HR"/>
        </w:rPr>
      </w:pPr>
      <w:r w:rsidRPr="00F94782">
        <w:rPr>
          <w:b/>
          <w:lang w:val="hr-HR"/>
        </w:rPr>
        <w:t>OPĆINSKI NAČELNIK</w:t>
      </w:r>
    </w:p>
    <w:p w:rsidR="00F94782" w:rsidRDefault="00F94782" w:rsidP="00F94782">
      <w:pPr>
        <w:ind w:left="5664"/>
        <w:jc w:val="center"/>
        <w:rPr>
          <w:b/>
          <w:lang w:val="hr-HR"/>
        </w:rPr>
      </w:pPr>
    </w:p>
    <w:p w:rsidR="00F94782" w:rsidRPr="00F94782" w:rsidRDefault="00F94782" w:rsidP="00F94782">
      <w:pPr>
        <w:ind w:left="5664"/>
        <w:jc w:val="center"/>
        <w:rPr>
          <w:b/>
          <w:lang w:val="hr-HR"/>
        </w:rPr>
      </w:pPr>
      <w:r>
        <w:rPr>
          <w:b/>
          <w:lang w:val="hr-HR"/>
        </w:rPr>
        <w:t>Irfan Čengić</w:t>
      </w:r>
    </w:p>
    <w:p w:rsidR="002E7228" w:rsidRDefault="002E7228" w:rsidP="00A675D8">
      <w:pPr>
        <w:jc w:val="both"/>
        <w:rPr>
          <w:lang w:val="hr-HR"/>
        </w:rPr>
      </w:pPr>
    </w:p>
    <w:p w:rsidR="0091050B" w:rsidRDefault="0091050B" w:rsidP="00425191">
      <w:pPr>
        <w:jc w:val="both"/>
        <w:rPr>
          <w:lang w:val="hr-HR"/>
        </w:rPr>
      </w:pPr>
    </w:p>
    <w:p w:rsidR="0091050B" w:rsidRDefault="0091050B" w:rsidP="00425191">
      <w:pPr>
        <w:jc w:val="both"/>
        <w:rPr>
          <w:lang w:val="hr-HR"/>
        </w:rPr>
      </w:pPr>
    </w:p>
    <w:p w:rsidR="00A675D8" w:rsidRDefault="00A675D8" w:rsidP="00425191">
      <w:pPr>
        <w:jc w:val="both"/>
        <w:rPr>
          <w:lang w:val="hr-HR"/>
        </w:rPr>
      </w:pPr>
      <w:r>
        <w:rPr>
          <w:lang w:val="hr-HR"/>
        </w:rPr>
        <w:t>Dostaviti:</w:t>
      </w:r>
    </w:p>
    <w:p w:rsidR="00425191" w:rsidRPr="009E4DE6" w:rsidRDefault="00425191" w:rsidP="009E4DE6">
      <w:pPr>
        <w:pStyle w:val="ListParagraph"/>
        <w:numPr>
          <w:ilvl w:val="0"/>
          <w:numId w:val="7"/>
        </w:numPr>
        <w:rPr>
          <w:lang w:val="hr-HR"/>
        </w:rPr>
      </w:pPr>
      <w:r w:rsidRPr="009E4DE6">
        <w:rPr>
          <w:lang w:val="hr-HR"/>
        </w:rPr>
        <w:t>Ministarstvo kulture i sporta Kantona Sarajevo, Reisa Džemaludina Čauševića broj 1,</w:t>
      </w:r>
    </w:p>
    <w:p w:rsidR="00425191" w:rsidRPr="009E4DE6" w:rsidRDefault="00F94782" w:rsidP="009E4DE6">
      <w:pPr>
        <w:pStyle w:val="ListParagraph"/>
        <w:ind w:left="360"/>
        <w:rPr>
          <w:lang w:val="hr-HR"/>
        </w:rPr>
      </w:pPr>
      <w:r w:rsidRPr="009E4DE6">
        <w:rPr>
          <w:lang w:val="hr-HR"/>
        </w:rPr>
        <w:t>71000 Sarajevo</w:t>
      </w:r>
      <w:r w:rsidR="00425191" w:rsidRPr="009E4DE6">
        <w:rPr>
          <w:lang w:val="hr-HR"/>
        </w:rPr>
        <w:t>, n/r ministra (na znanje)</w:t>
      </w:r>
    </w:p>
    <w:p w:rsidR="00425191" w:rsidRPr="009E4DE6" w:rsidRDefault="00425191" w:rsidP="009E4DE6">
      <w:pPr>
        <w:pStyle w:val="ListParagraph"/>
        <w:numPr>
          <w:ilvl w:val="0"/>
          <w:numId w:val="7"/>
        </w:numPr>
        <w:rPr>
          <w:lang w:val="hr-HR"/>
        </w:rPr>
      </w:pPr>
      <w:r w:rsidRPr="009E4DE6">
        <w:rPr>
          <w:lang w:val="hr-HR"/>
        </w:rPr>
        <w:t>Zavod za izgradnju Kantona Sarajevo, Kaptol broj 3, 71000 Sarajevo, n/r direktorice (na znanje)</w:t>
      </w:r>
      <w:r w:rsidR="009E4DE6">
        <w:rPr>
          <w:lang w:val="hr-HR"/>
        </w:rPr>
        <w:t>,</w:t>
      </w:r>
    </w:p>
    <w:p w:rsidR="00A675D8" w:rsidRPr="009E4DE6" w:rsidRDefault="00425191" w:rsidP="009E4DE6">
      <w:pPr>
        <w:pStyle w:val="ListParagraph"/>
        <w:numPr>
          <w:ilvl w:val="0"/>
          <w:numId w:val="7"/>
        </w:numPr>
        <w:rPr>
          <w:lang w:val="hr-HR"/>
        </w:rPr>
      </w:pPr>
      <w:r w:rsidRPr="009E4DE6">
        <w:rPr>
          <w:lang w:val="hr-HR"/>
        </w:rPr>
        <w:t>Služba za investicije i komunalne poslove</w:t>
      </w:r>
      <w:r w:rsidR="009E4DE6">
        <w:rPr>
          <w:lang w:val="hr-HR"/>
        </w:rPr>
        <w:t>,</w:t>
      </w:r>
    </w:p>
    <w:p w:rsidR="00A675D8" w:rsidRPr="009E4DE6" w:rsidRDefault="00A675D8" w:rsidP="009E4DE6">
      <w:pPr>
        <w:pStyle w:val="ListParagraph"/>
        <w:numPr>
          <w:ilvl w:val="0"/>
          <w:numId w:val="7"/>
        </w:numPr>
        <w:rPr>
          <w:lang w:val="hr-HR"/>
        </w:rPr>
      </w:pPr>
      <w:r w:rsidRPr="009E4DE6">
        <w:rPr>
          <w:lang w:val="hr-HR"/>
        </w:rPr>
        <w:t>Služba za finansije</w:t>
      </w:r>
      <w:r w:rsidR="00F94782" w:rsidRPr="009E4DE6">
        <w:rPr>
          <w:lang w:val="hr-HR"/>
        </w:rPr>
        <w:t xml:space="preserve"> i budžet,</w:t>
      </w:r>
    </w:p>
    <w:p w:rsidR="00983849" w:rsidRPr="009E4DE6" w:rsidRDefault="00A675D8" w:rsidP="009E4DE6">
      <w:pPr>
        <w:pStyle w:val="ListParagraph"/>
        <w:numPr>
          <w:ilvl w:val="0"/>
          <w:numId w:val="7"/>
        </w:numPr>
        <w:rPr>
          <w:lang w:val="hr-HR"/>
        </w:rPr>
      </w:pPr>
      <w:r w:rsidRPr="009E4DE6">
        <w:rPr>
          <w:lang w:val="hr-HR"/>
        </w:rPr>
        <w:t>U spis</w:t>
      </w:r>
      <w:r w:rsidR="00F94782" w:rsidRPr="009E4DE6">
        <w:rPr>
          <w:lang w:val="hr-HR"/>
        </w:rPr>
        <w:t>.</w:t>
      </w:r>
    </w:p>
    <w:sectPr w:rsidR="00983849" w:rsidRPr="009E4DE6" w:rsidSect="005A56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991" w:bottom="2155" w:left="1134" w:header="90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CE" w:rsidRDefault="001112CE" w:rsidP="00085B8F">
      <w:r>
        <w:separator/>
      </w:r>
    </w:p>
  </w:endnote>
  <w:endnote w:type="continuationSeparator" w:id="1">
    <w:p w:rsidR="001112CE" w:rsidRDefault="001112CE" w:rsidP="0008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87204"/>
      <w:docPartObj>
        <w:docPartGallery w:val="Page Numbers (Bottom of Page)"/>
        <w:docPartUnique/>
      </w:docPartObj>
    </w:sdtPr>
    <w:sdtContent>
      <w:p w:rsidR="000E4ADA" w:rsidRDefault="008F74B4">
        <w:pPr>
          <w:pStyle w:val="Footer"/>
          <w:jc w:val="right"/>
        </w:pPr>
        <w:r>
          <w:fldChar w:fldCharType="begin"/>
        </w:r>
        <w:r w:rsidR="003E6267">
          <w:instrText xml:space="preserve"> PAGE   \* MERGEFORMAT </w:instrText>
        </w:r>
        <w:r>
          <w:fldChar w:fldCharType="separate"/>
        </w:r>
        <w:r w:rsidR="00E93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B8F" w:rsidRDefault="00085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36255B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-567055</wp:posOffset>
          </wp:positionV>
          <wp:extent cx="7091109" cy="960186"/>
          <wp:effectExtent l="0" t="0" r="0" b="0"/>
          <wp:wrapNone/>
          <wp:docPr id="2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109" cy="960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CE" w:rsidRDefault="001112CE" w:rsidP="00085B8F">
      <w:r>
        <w:separator/>
      </w:r>
    </w:p>
  </w:footnote>
  <w:footnote w:type="continuationSeparator" w:id="1">
    <w:p w:rsidR="001112CE" w:rsidRDefault="001112CE" w:rsidP="0008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8F" w:rsidRDefault="00085B8F" w:rsidP="00ED21A8">
    <w:pPr>
      <w:pStyle w:val="Header"/>
      <w:tabs>
        <w:tab w:val="clear" w:pos="4536"/>
      </w:tabs>
      <w:ind w:left="-1417"/>
      <w:jc w:val="mediumKashid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36255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-638203</wp:posOffset>
          </wp:positionH>
          <wp:positionV relativeFrom="paragraph">
            <wp:posOffset>-343933</wp:posOffset>
          </wp:positionV>
          <wp:extent cx="7400259" cy="1002048"/>
          <wp:effectExtent l="0" t="0" r="0" b="7620"/>
          <wp:wrapNone/>
          <wp:docPr id="1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0259" cy="100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FAC"/>
    <w:multiLevelType w:val="hybridMultilevel"/>
    <w:tmpl w:val="5AD0405E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3432C"/>
    <w:multiLevelType w:val="hybridMultilevel"/>
    <w:tmpl w:val="B9A0CB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4315"/>
    <w:multiLevelType w:val="hybridMultilevel"/>
    <w:tmpl w:val="8AEE45C0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86445"/>
    <w:multiLevelType w:val="hybridMultilevel"/>
    <w:tmpl w:val="04A215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1FA4"/>
    <w:multiLevelType w:val="hybridMultilevel"/>
    <w:tmpl w:val="F92E0A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83DA8"/>
    <w:multiLevelType w:val="hybridMultilevel"/>
    <w:tmpl w:val="1184699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2547"/>
    <w:multiLevelType w:val="hybridMultilevel"/>
    <w:tmpl w:val="A352279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83849"/>
    <w:rsid w:val="00025C8E"/>
    <w:rsid w:val="00056452"/>
    <w:rsid w:val="00072BD7"/>
    <w:rsid w:val="00085B8F"/>
    <w:rsid w:val="000939C8"/>
    <w:rsid w:val="000971CD"/>
    <w:rsid w:val="000A044D"/>
    <w:rsid w:val="000C348C"/>
    <w:rsid w:val="000E4ADA"/>
    <w:rsid w:val="000F2183"/>
    <w:rsid w:val="001112CE"/>
    <w:rsid w:val="00191B76"/>
    <w:rsid w:val="00216CFE"/>
    <w:rsid w:val="00222512"/>
    <w:rsid w:val="00286580"/>
    <w:rsid w:val="002C1312"/>
    <w:rsid w:val="002D0723"/>
    <w:rsid w:val="002E7228"/>
    <w:rsid w:val="002F12DC"/>
    <w:rsid w:val="00350DC2"/>
    <w:rsid w:val="0036255B"/>
    <w:rsid w:val="003E6267"/>
    <w:rsid w:val="00425191"/>
    <w:rsid w:val="004262CF"/>
    <w:rsid w:val="00472987"/>
    <w:rsid w:val="00481E53"/>
    <w:rsid w:val="004E50FA"/>
    <w:rsid w:val="004E625C"/>
    <w:rsid w:val="004F1BF7"/>
    <w:rsid w:val="0057506B"/>
    <w:rsid w:val="005873C4"/>
    <w:rsid w:val="005A56D1"/>
    <w:rsid w:val="005D4523"/>
    <w:rsid w:val="00604BDB"/>
    <w:rsid w:val="00614FE5"/>
    <w:rsid w:val="00686A28"/>
    <w:rsid w:val="0074584F"/>
    <w:rsid w:val="00790E8E"/>
    <w:rsid w:val="00796108"/>
    <w:rsid w:val="007B4855"/>
    <w:rsid w:val="007B60D5"/>
    <w:rsid w:val="00814980"/>
    <w:rsid w:val="008906B7"/>
    <w:rsid w:val="008B42E4"/>
    <w:rsid w:val="008E6E48"/>
    <w:rsid w:val="008F74B4"/>
    <w:rsid w:val="0091050B"/>
    <w:rsid w:val="0092524F"/>
    <w:rsid w:val="00983849"/>
    <w:rsid w:val="00985B5D"/>
    <w:rsid w:val="009A3E54"/>
    <w:rsid w:val="009A6682"/>
    <w:rsid w:val="009A7E40"/>
    <w:rsid w:val="009B4184"/>
    <w:rsid w:val="009D117C"/>
    <w:rsid w:val="009E4DE6"/>
    <w:rsid w:val="00A5003A"/>
    <w:rsid w:val="00A544F9"/>
    <w:rsid w:val="00A675D8"/>
    <w:rsid w:val="00A737D4"/>
    <w:rsid w:val="00AA1C1D"/>
    <w:rsid w:val="00AB074F"/>
    <w:rsid w:val="00AB1523"/>
    <w:rsid w:val="00AF073C"/>
    <w:rsid w:val="00BD4D62"/>
    <w:rsid w:val="00C0719C"/>
    <w:rsid w:val="00C3538C"/>
    <w:rsid w:val="00C84BCD"/>
    <w:rsid w:val="00CD66A3"/>
    <w:rsid w:val="00DC415C"/>
    <w:rsid w:val="00DC5EB8"/>
    <w:rsid w:val="00DE5CC7"/>
    <w:rsid w:val="00E33F2C"/>
    <w:rsid w:val="00E80E8C"/>
    <w:rsid w:val="00E93771"/>
    <w:rsid w:val="00ED21A8"/>
    <w:rsid w:val="00F05B0B"/>
    <w:rsid w:val="00F17A2F"/>
    <w:rsid w:val="00F93D7E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8F"/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8F"/>
  </w:style>
  <w:style w:type="paragraph" w:customStyle="1" w:styleId="TableContents">
    <w:name w:val="Table Contents"/>
    <w:basedOn w:val="Normal"/>
    <w:rsid w:val="00A675D8"/>
    <w:pPr>
      <w:suppressLineNumbers/>
      <w:suppressAutoHyphens/>
    </w:pPr>
    <w:rPr>
      <w:rFonts w:eastAsia="Times New Roman" w:cs="Times New Roman"/>
      <w:kern w:val="2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E48"/>
    <w:pPr>
      <w:ind w:left="720"/>
      <w:contextualSpacing/>
    </w:pPr>
  </w:style>
  <w:style w:type="paragraph" w:styleId="NoSpacing">
    <w:name w:val="No Spacing"/>
    <w:uiPriority w:val="1"/>
    <w:qFormat/>
    <w:rsid w:val="005A5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_Desing_doc\baneri_plakati_afise_promo_materijal\memorandumi\Borack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Boracka</Template>
  <TotalTime>178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Ermana Sulejmanovic</cp:lastModifiedBy>
  <cp:revision>10</cp:revision>
  <cp:lastPrinted>2024-04-15T06:17:00Z</cp:lastPrinted>
  <dcterms:created xsi:type="dcterms:W3CDTF">2024-04-13T16:03:00Z</dcterms:created>
  <dcterms:modified xsi:type="dcterms:W3CDTF">2024-04-15T06:29:00Z</dcterms:modified>
</cp:coreProperties>
</file>