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7" w:rsidRDefault="004F3D47" w:rsidP="006F419E">
      <w:pPr>
        <w:rPr>
          <w:b/>
          <w:szCs w:val="24"/>
          <w:lang w:val="hr-HR"/>
        </w:rPr>
      </w:pPr>
    </w:p>
    <w:p w:rsidR="004F3D47" w:rsidRPr="004F3D47" w:rsidRDefault="004F3D47" w:rsidP="006F419E">
      <w:pPr>
        <w:numPr>
          <w:ilvl w:val="0"/>
          <w:numId w:val="2"/>
        </w:numPr>
        <w:rPr>
          <w:szCs w:val="24"/>
          <w:lang w:val="hr-HR"/>
        </w:rPr>
      </w:pPr>
    </w:p>
    <w:p w:rsidR="004F3D47" w:rsidRPr="004F3D47" w:rsidRDefault="004F3D47" w:rsidP="006F419E">
      <w:pPr>
        <w:numPr>
          <w:ilvl w:val="0"/>
          <w:numId w:val="2"/>
        </w:numPr>
        <w:rPr>
          <w:szCs w:val="24"/>
          <w:lang w:val="hr-HR"/>
        </w:rPr>
      </w:pPr>
    </w:p>
    <w:p w:rsidR="004F3D47" w:rsidRPr="004F3D47" w:rsidRDefault="004F3D47" w:rsidP="006F419E">
      <w:pPr>
        <w:numPr>
          <w:ilvl w:val="0"/>
          <w:numId w:val="2"/>
        </w:numPr>
        <w:rPr>
          <w:szCs w:val="24"/>
          <w:lang w:val="hr-HR"/>
        </w:rPr>
      </w:pPr>
    </w:p>
    <w:p w:rsidR="004F3D47" w:rsidRPr="004F3D47" w:rsidRDefault="004F3D47" w:rsidP="004F3D47">
      <w:pPr>
        <w:numPr>
          <w:ilvl w:val="0"/>
          <w:numId w:val="2"/>
        </w:numPr>
        <w:rPr>
          <w:szCs w:val="24"/>
          <w:lang w:val="hr-HR"/>
        </w:rPr>
      </w:pP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>1.    OPĆINA STARI GRAD SARAJEVO</w:t>
      </w:r>
      <w:r>
        <w:rPr>
          <w:szCs w:val="24"/>
          <w:lang w:val="hr-HR"/>
        </w:rPr>
        <w:t xml:space="preserve">, ulica Zelenih beretki broj 4, koju zastupa Općinski načelnik mr. Ibrahim Hadžibajrić (u daljem tekstu: Naručilac) </w:t>
      </w: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ID broj: </w:t>
      </w:r>
      <w:r>
        <w:rPr>
          <w:szCs w:val="24"/>
          <w:lang w:val="hr-HR"/>
        </w:rPr>
        <w:tab/>
        <w:t>4200738880009</w:t>
      </w: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PDV: </w:t>
      </w:r>
      <w:r>
        <w:rPr>
          <w:szCs w:val="24"/>
          <w:lang w:val="hr-HR"/>
        </w:rPr>
        <w:tab/>
        <w:t>200738880009</w:t>
      </w:r>
      <w:r>
        <w:rPr>
          <w:szCs w:val="24"/>
          <w:lang w:val="hr-HR"/>
        </w:rPr>
        <w:tab/>
      </w:r>
    </w:p>
    <w:p w:rsidR="006F419E" w:rsidRDefault="000E351A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Telefon: </w:t>
      </w:r>
      <w:r>
        <w:rPr>
          <w:szCs w:val="24"/>
          <w:lang w:val="hr-HR"/>
        </w:rPr>
        <w:tab/>
        <w:t>033/282-364</w:t>
      </w: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Fax: </w:t>
      </w:r>
      <w:r>
        <w:rPr>
          <w:szCs w:val="24"/>
          <w:lang w:val="hr-HR"/>
        </w:rPr>
        <w:tab/>
        <w:t>033/220-804</w:t>
      </w: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e-mail: </w:t>
      </w:r>
      <w:r>
        <w:rPr>
          <w:szCs w:val="24"/>
          <w:lang w:val="hr-HR"/>
        </w:rPr>
        <w:tab/>
      </w:r>
      <w:hyperlink r:id="rId7" w:history="1">
        <w:r>
          <w:rPr>
            <w:rStyle w:val="Hyperlink"/>
            <w:b/>
            <w:szCs w:val="24"/>
            <w:lang w:val="hr-HR"/>
          </w:rPr>
          <w:t>info@starigrad.ba</w:t>
        </w:r>
      </w:hyperlink>
    </w:p>
    <w:p w:rsidR="006F419E" w:rsidRDefault="006F419E" w:rsidP="006F419E">
      <w:pPr>
        <w:rPr>
          <w:szCs w:val="24"/>
        </w:rPr>
      </w:pPr>
    </w:p>
    <w:p w:rsidR="004F3D47" w:rsidRPr="004F3D47" w:rsidRDefault="004F3D47" w:rsidP="006F419E">
      <w:pPr>
        <w:numPr>
          <w:ilvl w:val="0"/>
          <w:numId w:val="2"/>
        </w:numPr>
        <w:rPr>
          <w:szCs w:val="24"/>
          <w:lang w:val="hr-HR"/>
        </w:rPr>
      </w:pPr>
    </w:p>
    <w:p w:rsidR="004F3D47" w:rsidRPr="004F3D47" w:rsidRDefault="004F3D47" w:rsidP="006F419E">
      <w:pPr>
        <w:numPr>
          <w:ilvl w:val="0"/>
          <w:numId w:val="2"/>
        </w:numPr>
        <w:rPr>
          <w:szCs w:val="24"/>
          <w:lang w:val="hr-HR"/>
        </w:rPr>
      </w:pPr>
    </w:p>
    <w:p w:rsidR="000E351A" w:rsidRDefault="006F419E" w:rsidP="000E351A">
      <w:pPr>
        <w:rPr>
          <w:lang w:val="hr-HR"/>
        </w:rPr>
      </w:pPr>
      <w:r>
        <w:rPr>
          <w:b/>
          <w:szCs w:val="24"/>
          <w:lang w:val="hr-HR"/>
        </w:rPr>
        <w:t>2.</w:t>
      </w:r>
      <w:r w:rsidR="000E351A">
        <w:rPr>
          <w:b/>
          <w:szCs w:val="24"/>
          <w:lang w:val="hr-HR"/>
        </w:rPr>
        <w:t xml:space="preserve">     </w:t>
      </w:r>
      <w:r w:rsidR="000E351A">
        <w:rPr>
          <w:b/>
          <w:lang w:val="hr-HR"/>
        </w:rPr>
        <w:t xml:space="preserve">„SES“ d.o.o. Sarajevo </w:t>
      </w:r>
      <w:r w:rsidR="000E351A">
        <w:rPr>
          <w:lang w:val="hr-HR"/>
        </w:rPr>
        <w:t>sa sjedištem u ulici Bačići broj 11,</w:t>
      </w:r>
      <w:r w:rsidR="000E351A">
        <w:rPr>
          <w:b/>
          <w:lang w:val="hr-HR"/>
        </w:rPr>
        <w:t xml:space="preserve"> </w:t>
      </w:r>
      <w:r w:rsidR="000E351A">
        <w:rPr>
          <w:lang w:val="hr-HR"/>
        </w:rPr>
        <w:t xml:space="preserve">koga  zastupa direktor </w:t>
      </w:r>
    </w:p>
    <w:p w:rsidR="000E351A" w:rsidRPr="001B42E0" w:rsidRDefault="000E351A" w:rsidP="000E351A">
      <w:pPr>
        <w:rPr>
          <w:lang w:val="hr-HR"/>
        </w:rPr>
      </w:pPr>
      <w:r>
        <w:rPr>
          <w:lang w:val="hr-HR"/>
        </w:rPr>
        <w:t xml:space="preserve">        </w:t>
      </w:r>
      <w:r>
        <w:rPr>
          <w:bCs/>
          <w:lang w:val="hr-HR"/>
        </w:rPr>
        <w:t xml:space="preserve">Ibrahim Dedović </w:t>
      </w:r>
      <w:r w:rsidR="00024586">
        <w:rPr>
          <w:lang w:val="hr-HR"/>
        </w:rPr>
        <w:t>(u daljem tekstu: Isporučilac</w:t>
      </w:r>
      <w:r>
        <w:rPr>
          <w:lang w:val="hr-HR"/>
        </w:rPr>
        <w:t xml:space="preserve">)    </w:t>
      </w:r>
    </w:p>
    <w:p w:rsidR="000E351A" w:rsidRPr="00B76684" w:rsidRDefault="000E351A" w:rsidP="000E351A">
      <w:pPr>
        <w:ind w:left="360"/>
        <w:rPr>
          <w:lang w:val="hr-HR"/>
        </w:rPr>
      </w:pPr>
      <w:r>
        <w:rPr>
          <w:lang w:val="hr-HR"/>
        </w:rPr>
        <w:t xml:space="preserve">  ID broj: 4201026910005</w:t>
      </w:r>
    </w:p>
    <w:p w:rsidR="000E351A" w:rsidRPr="00B76684" w:rsidRDefault="000E351A" w:rsidP="000E351A">
      <w:pPr>
        <w:ind w:left="360"/>
        <w:rPr>
          <w:lang w:val="hr-HR"/>
        </w:rPr>
      </w:pPr>
      <w:r>
        <w:rPr>
          <w:lang w:val="hr-HR"/>
        </w:rPr>
        <w:t xml:space="preserve">  PDV broj</w:t>
      </w:r>
      <w:r w:rsidRPr="00B76684">
        <w:rPr>
          <w:lang w:val="hr-HR"/>
        </w:rPr>
        <w:t xml:space="preserve">: </w:t>
      </w:r>
      <w:r>
        <w:rPr>
          <w:lang w:val="hr-HR"/>
        </w:rPr>
        <w:t>201026910005</w:t>
      </w:r>
    </w:p>
    <w:p w:rsidR="000E351A" w:rsidRDefault="000E351A" w:rsidP="000E351A">
      <w:pPr>
        <w:ind w:left="360"/>
        <w:rPr>
          <w:lang w:val="hr-HR"/>
        </w:rPr>
      </w:pPr>
      <w:r>
        <w:rPr>
          <w:lang w:val="hr-HR"/>
        </w:rPr>
        <w:t xml:space="preserve">  Tel: 033/766-555</w:t>
      </w:r>
    </w:p>
    <w:p w:rsidR="000E351A" w:rsidRDefault="000E351A" w:rsidP="000E351A">
      <w:pPr>
        <w:ind w:left="360"/>
        <w:rPr>
          <w:lang w:val="hr-HR"/>
        </w:rPr>
      </w:pPr>
      <w:r>
        <w:rPr>
          <w:lang w:val="hr-HR"/>
        </w:rPr>
        <w:t xml:space="preserve">  Fax: 033/766-557</w:t>
      </w:r>
    </w:p>
    <w:p w:rsidR="000E351A" w:rsidRPr="00B76684" w:rsidRDefault="000E351A" w:rsidP="000E351A">
      <w:pPr>
        <w:ind w:left="360"/>
        <w:rPr>
          <w:lang w:val="hr-HR"/>
        </w:rPr>
      </w:pPr>
      <w:r>
        <w:rPr>
          <w:lang w:val="hr-HR"/>
        </w:rPr>
        <w:t xml:space="preserve">  Servis broj: 033/235-601</w:t>
      </w:r>
    </w:p>
    <w:p w:rsidR="000E351A" w:rsidRDefault="000E351A" w:rsidP="000E351A">
      <w:pPr>
        <w:ind w:left="360"/>
        <w:rPr>
          <w:color w:val="0000FF"/>
          <w:u w:val="single"/>
          <w:lang w:val="hr-HR"/>
        </w:rPr>
      </w:pPr>
      <w:r>
        <w:rPr>
          <w:lang w:val="hr-HR"/>
        </w:rPr>
        <w:t xml:space="preserve">  </w:t>
      </w:r>
      <w:r w:rsidRPr="00B76684">
        <w:rPr>
          <w:lang w:val="hr-HR"/>
        </w:rPr>
        <w:t>e-ma</w:t>
      </w:r>
      <w:r>
        <w:rPr>
          <w:lang w:val="hr-HR"/>
        </w:rPr>
        <w:t xml:space="preserve">il: </w:t>
      </w:r>
      <w:hyperlink r:id="rId8" w:history="1">
        <w:r w:rsidRPr="00F45913">
          <w:rPr>
            <w:rStyle w:val="Hyperlink"/>
            <w:lang w:val="hr-HR"/>
          </w:rPr>
          <w:t>info@ses.ba</w:t>
        </w:r>
      </w:hyperlink>
      <w:r>
        <w:rPr>
          <w:color w:val="0000FF"/>
          <w:u w:val="single"/>
          <w:lang w:val="hr-HR"/>
        </w:rPr>
        <w:t xml:space="preserve"> </w:t>
      </w:r>
    </w:p>
    <w:p w:rsidR="000E351A" w:rsidRPr="00C76660" w:rsidRDefault="000E351A" w:rsidP="000E351A">
      <w:pPr>
        <w:ind w:left="360"/>
        <w:rPr>
          <w:lang w:val="hr-HR"/>
        </w:rPr>
      </w:pPr>
      <w:r w:rsidRPr="00C76660">
        <w:rPr>
          <w:color w:val="0000FF"/>
          <w:lang w:val="hr-HR"/>
        </w:rPr>
        <w:t xml:space="preserve">  </w:t>
      </w:r>
      <w:r w:rsidRPr="00C76660">
        <w:rPr>
          <w:lang w:val="hr-HR"/>
        </w:rPr>
        <w:t>web:</w:t>
      </w:r>
      <w:r>
        <w:rPr>
          <w:color w:val="0000FF"/>
          <w:lang w:val="hr-HR"/>
        </w:rPr>
        <w:t xml:space="preserve"> www.ses.ba </w:t>
      </w:r>
    </w:p>
    <w:p w:rsidR="006F419E" w:rsidRDefault="006F419E" w:rsidP="000E351A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bCs/>
          <w:szCs w:val="24"/>
          <w:lang w:val="hr-HR"/>
        </w:rPr>
        <w:tab/>
      </w: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zaključili su :</w:t>
      </w:r>
    </w:p>
    <w:p w:rsidR="006F419E" w:rsidRDefault="006F419E" w:rsidP="004F3D47">
      <w:pPr>
        <w:rPr>
          <w:szCs w:val="24"/>
          <w:lang w:val="hr-HR"/>
        </w:rPr>
      </w:pPr>
    </w:p>
    <w:p w:rsidR="004F3D47" w:rsidRDefault="004F3D47" w:rsidP="004F3D47">
      <w:pPr>
        <w:rPr>
          <w:szCs w:val="24"/>
          <w:lang w:val="hr-HR"/>
        </w:rPr>
      </w:pPr>
    </w:p>
    <w:p w:rsidR="004F3D47" w:rsidRDefault="004F3D47" w:rsidP="004F3D47">
      <w:pPr>
        <w:rPr>
          <w:szCs w:val="24"/>
          <w:lang w:val="hr-HR"/>
        </w:rPr>
      </w:pPr>
    </w:p>
    <w:p w:rsidR="006F419E" w:rsidRDefault="006F419E" w:rsidP="006F419E">
      <w:pPr>
        <w:numPr>
          <w:ilvl w:val="0"/>
          <w:numId w:val="2"/>
        </w:numPr>
        <w:rPr>
          <w:szCs w:val="24"/>
          <w:lang w:val="hr-HR"/>
        </w:rPr>
      </w:pPr>
    </w:p>
    <w:p w:rsidR="006F419E" w:rsidRDefault="006F419E" w:rsidP="006F419E">
      <w:pPr>
        <w:pStyle w:val="Heading1"/>
        <w:numPr>
          <w:ilvl w:val="0"/>
          <w:numId w:val="0"/>
        </w:numPr>
        <w:tabs>
          <w:tab w:val="left" w:pos="720"/>
        </w:tabs>
        <w:rPr>
          <w:lang w:val="hr-HR"/>
        </w:rPr>
      </w:pPr>
      <w:bookmarkStart w:id="0" w:name="_Toc118285821"/>
      <w:bookmarkStart w:id="1" w:name="_Toc103862898"/>
      <w:r>
        <w:rPr>
          <w:lang w:val="hr-HR"/>
        </w:rPr>
        <w:t>UGOVOR</w:t>
      </w:r>
      <w:bookmarkEnd w:id="0"/>
      <w:bookmarkEnd w:id="1"/>
    </w:p>
    <w:p w:rsidR="006F419E" w:rsidRDefault="004F3D47" w:rsidP="006F419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za:</w:t>
      </w:r>
    </w:p>
    <w:p w:rsidR="006F419E" w:rsidRDefault="006F419E" w:rsidP="006F419E">
      <w:pPr>
        <w:snapToGrid w:val="0"/>
        <w:jc w:val="center"/>
        <w:rPr>
          <w:b/>
          <w:color w:val="000000"/>
          <w:kern w:val="0"/>
        </w:rPr>
      </w:pPr>
      <w:r>
        <w:rPr>
          <w:b/>
          <w:color w:val="000000"/>
          <w:kern w:val="0"/>
        </w:rPr>
        <w:t>Nabavka, postavljanje i demontaža nove i postojeće praznične dekorativne rasvjete, Općina Stari Grad Sarajevo</w:t>
      </w:r>
    </w:p>
    <w:p w:rsidR="004F3D47" w:rsidRDefault="004F3D47" w:rsidP="006F419E">
      <w:pPr>
        <w:snapToGrid w:val="0"/>
        <w:jc w:val="center"/>
        <w:rPr>
          <w:b/>
          <w:color w:val="000000"/>
          <w:kern w:val="0"/>
        </w:rPr>
      </w:pPr>
    </w:p>
    <w:p w:rsidR="004F3D47" w:rsidRDefault="004F3D47" w:rsidP="006F419E">
      <w:pPr>
        <w:snapToGrid w:val="0"/>
        <w:jc w:val="center"/>
        <w:rPr>
          <w:b/>
          <w:color w:val="000000"/>
          <w:kern w:val="0"/>
        </w:rPr>
      </w:pPr>
    </w:p>
    <w:p w:rsidR="004F3D47" w:rsidRDefault="004F3D47" w:rsidP="006F419E">
      <w:pPr>
        <w:snapToGrid w:val="0"/>
        <w:jc w:val="center"/>
        <w:rPr>
          <w:b/>
          <w:color w:val="000000"/>
          <w:kern w:val="0"/>
        </w:rPr>
      </w:pPr>
    </w:p>
    <w:p w:rsidR="00CE6E8D" w:rsidRDefault="00CE6E8D" w:rsidP="006F419E">
      <w:pPr>
        <w:snapToGrid w:val="0"/>
        <w:jc w:val="center"/>
        <w:rPr>
          <w:b/>
          <w:color w:val="000000"/>
          <w:kern w:val="0"/>
        </w:rPr>
      </w:pPr>
    </w:p>
    <w:p w:rsidR="006F419E" w:rsidRDefault="006F419E" w:rsidP="006F419E">
      <w:pPr>
        <w:snapToGrid w:val="0"/>
        <w:jc w:val="center"/>
        <w:rPr>
          <w:b/>
          <w:bCs/>
          <w:szCs w:val="24"/>
          <w:lang w:val="hr-HR"/>
        </w:rPr>
      </w:pPr>
    </w:p>
    <w:p w:rsidR="006F419E" w:rsidRPr="00CE6E8D" w:rsidRDefault="006F419E" w:rsidP="00CE6E8D">
      <w:pPr>
        <w:snapToGrid w:val="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1.</w:t>
      </w:r>
    </w:p>
    <w:p w:rsidR="006F419E" w:rsidRDefault="006F419E" w:rsidP="006F419E">
      <w:pPr>
        <w:snapToGrid w:val="0"/>
        <w:jc w:val="both"/>
        <w:rPr>
          <w:color w:val="000000"/>
          <w:szCs w:val="24"/>
          <w:lang w:val="en-US"/>
        </w:rPr>
      </w:pPr>
      <w:r>
        <w:rPr>
          <w:szCs w:val="24"/>
          <w:lang w:val="hr-HR"/>
        </w:rPr>
        <w:t>Predmet ugovora je isporuka robe:</w:t>
      </w:r>
      <w:r>
        <w:rPr>
          <w:b/>
          <w:bCs/>
          <w:szCs w:val="24"/>
          <w:lang w:val="hr-HR"/>
        </w:rPr>
        <w:t xml:space="preserve"> </w:t>
      </w:r>
      <w:r>
        <w:rPr>
          <w:b/>
          <w:color w:val="000000"/>
          <w:kern w:val="0"/>
        </w:rPr>
        <w:t>Nabavka, postavljanje i demontaža nove i postojeće praznične dekorativne rasvjete, Općina Stari Grad Sarajevo</w:t>
      </w:r>
      <w:r>
        <w:rPr>
          <w:bCs/>
        </w:rPr>
        <w:t>,</w:t>
      </w:r>
      <w:r>
        <w:rPr>
          <w:color w:val="000000"/>
          <w:szCs w:val="24"/>
          <w:lang w:val="en-US"/>
        </w:rPr>
        <w:t xml:space="preserve"> </w:t>
      </w:r>
      <w:r>
        <w:rPr>
          <w:szCs w:val="24"/>
          <w:lang w:val="hr-HR"/>
        </w:rPr>
        <w:t xml:space="preserve">prema ponudi </w:t>
      </w:r>
      <w:r w:rsidR="004F3D47">
        <w:rPr>
          <w:szCs w:val="24"/>
          <w:lang w:val="hr-HR"/>
        </w:rPr>
        <w:t xml:space="preserve">ponuđača „SES“ d.o.o. Sarajevo, broj: 437/22 od 18.11.2022. </w:t>
      </w:r>
      <w:r>
        <w:rPr>
          <w:szCs w:val="24"/>
          <w:lang w:val="hr-HR"/>
        </w:rPr>
        <w:t>godine koja je sastavni dio ovog ugovora, a u skladu sa Odlukom o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>izboru najpovol</w:t>
      </w:r>
      <w:r w:rsidR="004F3D47">
        <w:rPr>
          <w:szCs w:val="24"/>
          <w:lang w:val="hr-HR"/>
        </w:rPr>
        <w:t xml:space="preserve">jnijeg ponuđača broj: 01/1-11-8586/22 od 24.11.2022. </w:t>
      </w:r>
      <w:r>
        <w:rPr>
          <w:szCs w:val="24"/>
          <w:lang w:val="hr-HR"/>
        </w:rPr>
        <w:t>godine, nakon provedenog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postupka u skladu sa </w:t>
      </w:r>
      <w:r>
        <w:rPr>
          <w:color w:val="000000"/>
          <w:szCs w:val="24"/>
          <w:lang w:val="bs-Latn-BA"/>
        </w:rPr>
        <w:t xml:space="preserve">Zakonom o javnim nabavkama BiH („Službeni glasnik BiH“ broj 39/14) </w:t>
      </w:r>
      <w:r>
        <w:rPr>
          <w:szCs w:val="24"/>
          <w:lang w:val="hr-HR"/>
        </w:rPr>
        <w:t>–</w:t>
      </w:r>
      <w:r>
        <w:rPr>
          <w:b/>
          <w:bCs/>
          <w:szCs w:val="24"/>
          <w:lang w:val="hr-HR"/>
        </w:rPr>
        <w:t xml:space="preserve"> Otvoreni postupak – E -aukcija.</w:t>
      </w:r>
      <w:r>
        <w:rPr>
          <w:b/>
          <w:bCs/>
          <w:color w:val="FF0000"/>
          <w:szCs w:val="24"/>
          <w:lang w:val="hr-HR"/>
        </w:rPr>
        <w:t xml:space="preserve">   </w:t>
      </w:r>
    </w:p>
    <w:p w:rsidR="006F419E" w:rsidRDefault="006F419E" w:rsidP="006F419E">
      <w:pPr>
        <w:jc w:val="both"/>
        <w:rPr>
          <w:b/>
          <w:szCs w:val="24"/>
          <w:lang w:val="hr-HR"/>
        </w:rPr>
      </w:pPr>
    </w:p>
    <w:p w:rsidR="006F419E" w:rsidRDefault="006F419E" w:rsidP="006F419E">
      <w:pPr>
        <w:jc w:val="both"/>
        <w:rPr>
          <w:b/>
          <w:szCs w:val="24"/>
          <w:lang w:val="hr-HR"/>
        </w:rPr>
      </w:pPr>
    </w:p>
    <w:p w:rsidR="006F419E" w:rsidRDefault="006F419E" w:rsidP="006F419E">
      <w:pPr>
        <w:jc w:val="both"/>
        <w:rPr>
          <w:b/>
          <w:szCs w:val="24"/>
          <w:lang w:val="hr-HR"/>
        </w:rPr>
      </w:pPr>
    </w:p>
    <w:p w:rsidR="00CE6E8D" w:rsidRDefault="00CE6E8D" w:rsidP="006F419E">
      <w:pPr>
        <w:jc w:val="both"/>
        <w:rPr>
          <w:b/>
          <w:szCs w:val="24"/>
          <w:lang w:val="hr-HR"/>
        </w:rPr>
      </w:pPr>
    </w:p>
    <w:p w:rsidR="004F3D47" w:rsidRDefault="004F3D47" w:rsidP="006F419E">
      <w:pPr>
        <w:jc w:val="both"/>
        <w:rPr>
          <w:b/>
          <w:szCs w:val="24"/>
          <w:lang w:val="hr-HR"/>
        </w:rPr>
      </w:pPr>
    </w:p>
    <w:p w:rsidR="006F419E" w:rsidRDefault="006F419E" w:rsidP="00CE6E8D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2.</w:t>
      </w:r>
    </w:p>
    <w:p w:rsidR="006F419E" w:rsidRDefault="006F419E" w:rsidP="006F419E">
      <w:pPr>
        <w:spacing w:line="276" w:lineRule="auto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Isporučilac se obavezuje da će za potrebe Naručioca isporučiti i montirati robu sljedećih zahtijevanih karakteristika: </w:t>
      </w:r>
    </w:p>
    <w:p w:rsidR="004F3D47" w:rsidRDefault="006F419E" w:rsidP="006F419E">
      <w:pPr>
        <w:spacing w:line="276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- da dekorativna rasvjeta u skladu sa Tehničkom specifikacijom posjeduje IP65 zaštitu </w:t>
      </w:r>
    </w:p>
    <w:p w:rsidR="004F3D47" w:rsidRDefault="004F3D47" w:rsidP="006F419E">
      <w:pPr>
        <w:spacing w:line="276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  <w:r w:rsidR="006F419E">
        <w:rPr>
          <w:b/>
          <w:szCs w:val="24"/>
          <w:lang w:val="en-US"/>
        </w:rPr>
        <w:t xml:space="preserve">(vodootpornost dekorativnih elemenata po IP standard, a što ukazuje na kvalitetan </w:t>
      </w:r>
    </w:p>
    <w:p w:rsidR="006F419E" w:rsidRDefault="004F3D47" w:rsidP="006F419E">
      <w:pPr>
        <w:spacing w:line="276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 </w:t>
      </w:r>
      <w:r w:rsidR="006F419E">
        <w:rPr>
          <w:b/>
          <w:szCs w:val="24"/>
          <w:lang w:val="en-US"/>
        </w:rPr>
        <w:t>proizvod ove namjene</w:t>
      </w:r>
      <w:r>
        <w:rPr>
          <w:b/>
          <w:szCs w:val="24"/>
          <w:lang w:val="en-US"/>
        </w:rPr>
        <w:t>,</w:t>
      </w:r>
    </w:p>
    <w:p w:rsidR="006F419E" w:rsidRDefault="006F419E" w:rsidP="006F419E">
      <w:pPr>
        <w:spacing w:line="276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- da dekorativna rasvjeta posjeduje garanciju minimalno od 3 (tri) godine</w:t>
      </w:r>
      <w:r w:rsidR="004F3D47">
        <w:rPr>
          <w:b/>
          <w:szCs w:val="24"/>
          <w:lang w:val="en-US"/>
        </w:rPr>
        <w:t>.</w:t>
      </w:r>
    </w:p>
    <w:p w:rsidR="006F419E" w:rsidRDefault="006F419E" w:rsidP="006F419E">
      <w:pPr>
        <w:spacing w:line="276" w:lineRule="auto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>Ponuđena cijena mora uključivati i uslugu montaže i spajanja na elektromrežu (sistem javne rasvjete Kantona Sarajevo) u ulicama:</w:t>
      </w:r>
      <w:r>
        <w:t xml:space="preserve"> </w:t>
      </w:r>
      <w:r>
        <w:rPr>
          <w:b/>
          <w:szCs w:val="24"/>
          <w:lang w:val="en-US"/>
        </w:rPr>
        <w:t>Zelenih beret</w:t>
      </w:r>
      <w:r w:rsidR="00024586">
        <w:rPr>
          <w:b/>
          <w:szCs w:val="24"/>
          <w:lang w:val="en-US"/>
        </w:rPr>
        <w:t>ki, Sarači, ulaz i izlaz iz Gazi Husrev-begove ulice</w:t>
      </w:r>
      <w:r w:rsidR="004F3D47">
        <w:rPr>
          <w:b/>
          <w:szCs w:val="24"/>
          <w:lang w:val="en-US"/>
        </w:rPr>
        <w:t xml:space="preserve">, Baščaršijski trg, </w:t>
      </w:r>
      <w:r>
        <w:rPr>
          <w:b/>
          <w:szCs w:val="24"/>
          <w:lang w:val="en-US"/>
        </w:rPr>
        <w:t>Sebilj na Baščaršijskom trgu, Ferhadija, Mula Mustafe Bašeskije i Štrosmajerova i demontažu, kao i predaja Naručiocu, sa uključenim transportom do mjesta lagerovanja nakon završetka prazničnog perioda.</w:t>
      </w:r>
    </w:p>
    <w:p w:rsidR="006F419E" w:rsidRDefault="006F419E" w:rsidP="006F419E">
      <w:pPr>
        <w:snapToGrid w:val="0"/>
        <w:rPr>
          <w:b/>
          <w:szCs w:val="24"/>
          <w:lang w:val="hr-HR"/>
        </w:rPr>
      </w:pPr>
    </w:p>
    <w:p w:rsidR="006F419E" w:rsidRDefault="006F419E" w:rsidP="00CE6E8D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3.</w:t>
      </w:r>
    </w:p>
    <w:p w:rsidR="006F419E" w:rsidRDefault="006F419E" w:rsidP="006F419E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Isporučilac se obavezuje da će nabavku i montažu predmetne nabavke iz člana 1. ovog ugovora  u skla</w:t>
      </w:r>
      <w:r w:rsidR="004F3D47">
        <w:rPr>
          <w:szCs w:val="24"/>
          <w:lang w:val="hr-HR"/>
        </w:rPr>
        <w:t xml:space="preserve">du sa Ponudom broj: </w:t>
      </w:r>
      <w:r w:rsidR="00CE6E8D">
        <w:rPr>
          <w:szCs w:val="24"/>
          <w:lang w:val="hr-HR"/>
        </w:rPr>
        <w:t xml:space="preserve">437/22 od 18.11.2022. godine </w:t>
      </w:r>
      <w:r>
        <w:rPr>
          <w:szCs w:val="24"/>
          <w:lang w:val="hr-HR"/>
        </w:rPr>
        <w:t xml:space="preserve">realizovati </w:t>
      </w:r>
      <w:r>
        <w:rPr>
          <w:b/>
          <w:szCs w:val="24"/>
          <w:lang w:val="hr-HR"/>
        </w:rPr>
        <w:t xml:space="preserve">u roku od 15 (petnaest) dana od dana obostranog potpisivanja Ugovora na predviđene lokacije u ulicama: </w:t>
      </w:r>
      <w:r>
        <w:rPr>
          <w:b/>
          <w:szCs w:val="24"/>
          <w:lang w:val="en-US"/>
        </w:rPr>
        <w:t xml:space="preserve">Zelenih beretki, Sarači, ulaz i izlaz iz </w:t>
      </w:r>
      <w:r w:rsidR="00024586">
        <w:rPr>
          <w:b/>
          <w:szCs w:val="24"/>
          <w:lang w:val="en-US"/>
        </w:rPr>
        <w:t>Gazi Husrev-begove ulice</w:t>
      </w:r>
      <w:r>
        <w:rPr>
          <w:b/>
          <w:szCs w:val="24"/>
          <w:lang w:val="en-US"/>
        </w:rPr>
        <w:t>, Baščaršijski trg,  Sebilj na Baščaršijskom trgu, Ferhadija, Mula Mustafe Bašeskije i Štrosmajerova.</w:t>
      </w:r>
    </w:p>
    <w:p w:rsidR="006F419E" w:rsidRDefault="006F419E" w:rsidP="006F419E">
      <w:pPr>
        <w:jc w:val="both"/>
        <w:rPr>
          <w:b/>
          <w:szCs w:val="24"/>
          <w:lang w:val="hr-HR"/>
        </w:rPr>
      </w:pPr>
    </w:p>
    <w:p w:rsidR="006F419E" w:rsidRDefault="006F419E" w:rsidP="006F419E">
      <w:pPr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Osoba zadužena za realizaciju predmetnog Ugovora ispred Službe za lokalni razvoj i poslove mjesnih zajednica se obavezuje da u roku od 2 (dva) dana od dana potpisivanja ovog Ugovora stupi u kontakt sa izabranim Isporučiocem i dogovori termin realizacije predmetne nabavke iz člana 1. Ugovora.</w:t>
      </w:r>
    </w:p>
    <w:p w:rsidR="006F419E" w:rsidRDefault="006F419E" w:rsidP="006F419E">
      <w:pPr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>Realizacija predmetne nabavke od strane Isporučioca podrazumijeva sljedeće:</w:t>
      </w:r>
    </w:p>
    <w:p w:rsidR="006F419E" w:rsidRDefault="006F419E" w:rsidP="006F419E">
      <w:pPr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* Posjedovanje minimalno 3 (tri) </w:t>
      </w:r>
      <w:r>
        <w:rPr>
          <w:color w:val="000000"/>
        </w:rPr>
        <w:t>auto dizalice sa korpom za radove na visini</w:t>
      </w:r>
    </w:p>
    <w:p w:rsidR="006F419E" w:rsidRDefault="006F419E" w:rsidP="006F419E">
      <w:pPr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* Nabavku i montažu na lokacijama predviđenim u Tenderskoj dokumentaciji i u skladu sa </w:t>
      </w:r>
    </w:p>
    <w:p w:rsidR="006F419E" w:rsidRDefault="006F419E" w:rsidP="006F419E">
      <w:pPr>
        <w:jc w:val="both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   uslovima iz ovog Ugovora i Tenderske dokumentacije.</w:t>
      </w:r>
    </w:p>
    <w:p w:rsidR="006F419E" w:rsidRDefault="006F419E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hr-HR"/>
        </w:rPr>
        <w:t xml:space="preserve">* Usluga montaže </w:t>
      </w:r>
      <w:r>
        <w:rPr>
          <w:bCs/>
          <w:szCs w:val="24"/>
          <w:lang w:val="en-US"/>
        </w:rPr>
        <w:t xml:space="preserve">i spajanja na elektromrežu (sistem javne rasvjete Kantona Sarajevo) u </w:t>
      </w:r>
    </w:p>
    <w:p w:rsidR="00024586" w:rsidRDefault="006F419E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ulicama:</w:t>
      </w:r>
      <w:r>
        <w:rPr>
          <w:bCs/>
        </w:rPr>
        <w:t xml:space="preserve"> </w:t>
      </w:r>
      <w:r>
        <w:rPr>
          <w:bCs/>
          <w:szCs w:val="24"/>
          <w:lang w:val="en-US"/>
        </w:rPr>
        <w:t xml:space="preserve">Zelenih beretki, Sarači, ulaz i izlaz iz </w:t>
      </w:r>
      <w:r w:rsidR="00024586" w:rsidRPr="00024586">
        <w:rPr>
          <w:szCs w:val="24"/>
          <w:lang w:val="en-US"/>
        </w:rPr>
        <w:t>Gazi Husrev-begove ulice</w:t>
      </w:r>
      <w:r>
        <w:rPr>
          <w:bCs/>
          <w:szCs w:val="24"/>
          <w:lang w:val="en-US"/>
        </w:rPr>
        <w:t xml:space="preserve">, Baščaršijski trg,  </w:t>
      </w:r>
    </w:p>
    <w:p w:rsidR="00024586" w:rsidRDefault="00024586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 xml:space="preserve">Sebilj na Baščaršijskom trgu, Ferhadija, Mula Mustafe Bašeskije i Štrosmajerova i </w:t>
      </w:r>
    </w:p>
    <w:p w:rsidR="00024586" w:rsidRDefault="00024586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 xml:space="preserve">demontažu, kao i predaja Naručiocu, sa uključenim transportom do mjesta lagerovanja </w:t>
      </w:r>
    </w:p>
    <w:p w:rsidR="006F419E" w:rsidRDefault="00024586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>nakon završetka prazničnog perioda.</w:t>
      </w:r>
    </w:p>
    <w:p w:rsidR="00CE6E8D" w:rsidRDefault="006F419E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* U uslugu postavljanja postojećeg svjetlosnog dekora uključen je trošak trasporta, </w:t>
      </w:r>
    </w:p>
    <w:p w:rsidR="00CE6E8D" w:rsidRDefault="00CE6E8D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 xml:space="preserve">eventualnih popravki na dekorativnoj rasvjeti, 24-satna dostupnost Isporučioca tokom </w:t>
      </w:r>
    </w:p>
    <w:p w:rsidR="00CE6E8D" w:rsidRDefault="00CE6E8D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 xml:space="preserve">realizacije predmetne nabavke u slučaju pada dekora uslijed jakog nevremena ili drugih </w:t>
      </w:r>
    </w:p>
    <w:p w:rsidR="00CE6E8D" w:rsidRDefault="00CE6E8D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>mogućih</w:t>
      </w:r>
      <w:r>
        <w:rPr>
          <w:bCs/>
          <w:szCs w:val="24"/>
          <w:lang w:val="en-US"/>
        </w:rPr>
        <w:t xml:space="preserve"> </w:t>
      </w:r>
      <w:r w:rsidR="006F419E">
        <w:rPr>
          <w:bCs/>
          <w:szCs w:val="24"/>
          <w:lang w:val="en-US"/>
        </w:rPr>
        <w:t xml:space="preserve">tehničkih problema koji pruzrokuju prestanaka rada elemenata dekorativne </w:t>
      </w:r>
    </w:p>
    <w:p w:rsidR="006F419E" w:rsidRDefault="00CE6E8D" w:rsidP="006F419E">
      <w:pPr>
        <w:spacing w:line="276" w:lineRule="auto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   </w:t>
      </w:r>
      <w:r w:rsidR="006F419E">
        <w:rPr>
          <w:bCs/>
          <w:szCs w:val="24"/>
          <w:lang w:val="en-US"/>
        </w:rPr>
        <w:t>rasvjete.</w:t>
      </w:r>
    </w:p>
    <w:p w:rsidR="006F419E" w:rsidRDefault="006F419E" w:rsidP="006F419E">
      <w:pPr>
        <w:jc w:val="both"/>
        <w:rPr>
          <w:bCs/>
          <w:szCs w:val="24"/>
        </w:rPr>
      </w:pPr>
      <w:r>
        <w:rPr>
          <w:bCs/>
          <w:szCs w:val="24"/>
          <w:lang w:val="en-US"/>
        </w:rPr>
        <w:t xml:space="preserve">* </w:t>
      </w:r>
      <w:r>
        <w:rPr>
          <w:bCs/>
          <w:szCs w:val="24"/>
        </w:rPr>
        <w:t xml:space="preserve">U roku od 24 sata od trenutka poziva od strane predstavnika Naručioca izaći na lokaciju </w:t>
      </w:r>
    </w:p>
    <w:p w:rsidR="006F419E" w:rsidRDefault="006F419E" w:rsidP="006F419E">
      <w:pPr>
        <w:jc w:val="both"/>
        <w:rPr>
          <w:bCs/>
          <w:szCs w:val="24"/>
        </w:rPr>
      </w:pPr>
      <w:r>
        <w:rPr>
          <w:bCs/>
          <w:szCs w:val="24"/>
        </w:rPr>
        <w:t xml:space="preserve">   i otkloniti postojeći problem i o tome usmeno i pismeno o tome obavjestiti predstavnika  </w:t>
      </w:r>
    </w:p>
    <w:p w:rsidR="006F419E" w:rsidRDefault="006F419E" w:rsidP="006F419E">
      <w:pPr>
        <w:jc w:val="both"/>
        <w:rPr>
          <w:bCs/>
          <w:szCs w:val="24"/>
        </w:rPr>
      </w:pPr>
      <w:r>
        <w:rPr>
          <w:bCs/>
          <w:szCs w:val="24"/>
        </w:rPr>
        <w:t xml:space="preserve">   Naručioca na e-mail: </w:t>
      </w:r>
      <w:hyperlink r:id="rId9" w:history="1">
        <w:r>
          <w:rPr>
            <w:rStyle w:val="Hyperlink"/>
            <w:bCs/>
            <w:szCs w:val="24"/>
          </w:rPr>
          <w:t>sanin.hadzibajric@starigrad.ba</w:t>
        </w:r>
      </w:hyperlink>
      <w:r>
        <w:rPr>
          <w:bCs/>
          <w:szCs w:val="24"/>
        </w:rPr>
        <w:t>.</w:t>
      </w:r>
    </w:p>
    <w:p w:rsidR="006F419E" w:rsidRDefault="006F419E" w:rsidP="006F419E">
      <w:pPr>
        <w:jc w:val="both"/>
        <w:rPr>
          <w:bCs/>
          <w:szCs w:val="24"/>
        </w:rPr>
      </w:pPr>
      <w:r>
        <w:rPr>
          <w:bCs/>
          <w:szCs w:val="24"/>
        </w:rPr>
        <w:t>*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Raspolaganje tehničkim osobljem koje će biti angažovano na realizaciji poslova </w:t>
      </w:r>
    </w:p>
    <w:p w:rsidR="006F419E" w:rsidRDefault="006F419E" w:rsidP="006F419E">
      <w:pPr>
        <w:jc w:val="both"/>
        <w:rPr>
          <w:bCs/>
          <w:szCs w:val="24"/>
        </w:rPr>
      </w:pPr>
      <w:r>
        <w:rPr>
          <w:bCs/>
          <w:szCs w:val="24"/>
        </w:rPr>
        <w:t xml:space="preserve">   predmetne nabavke, a koje je osposobljeno za radove na visini.</w:t>
      </w:r>
    </w:p>
    <w:p w:rsidR="00CE6E8D" w:rsidRDefault="006F419E" w:rsidP="006F419E">
      <w:pPr>
        <w:jc w:val="both"/>
        <w:rPr>
          <w:bCs/>
          <w:szCs w:val="24"/>
        </w:rPr>
      </w:pPr>
      <w:r>
        <w:rPr>
          <w:bCs/>
          <w:szCs w:val="24"/>
        </w:rPr>
        <w:t xml:space="preserve">* Posjedovanje original ili ovjerene kopije ljekarskih uvjerenja za osobe koje će biti </w:t>
      </w:r>
    </w:p>
    <w:p w:rsidR="00CE6E8D" w:rsidRDefault="00CE6E8D" w:rsidP="006F419E">
      <w:pPr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6F419E">
        <w:rPr>
          <w:bCs/>
          <w:szCs w:val="24"/>
        </w:rPr>
        <w:t xml:space="preserve">angažovane na poslovima iz predmetne nabavke da su osposobljeni za radove na visini, a </w:t>
      </w:r>
    </w:p>
    <w:p w:rsidR="00CE6E8D" w:rsidRDefault="00CE6E8D" w:rsidP="006F419E">
      <w:pPr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6F419E">
        <w:rPr>
          <w:bCs/>
          <w:szCs w:val="24"/>
        </w:rPr>
        <w:t>koje će biti sastavni dio naše ponude.</w:t>
      </w:r>
    </w:p>
    <w:p w:rsidR="006F419E" w:rsidRDefault="006F419E" w:rsidP="006F419E">
      <w:pPr>
        <w:jc w:val="center"/>
        <w:rPr>
          <w:b/>
          <w:color w:val="800000"/>
          <w:szCs w:val="24"/>
          <w:lang w:val="hr-HR"/>
        </w:rPr>
      </w:pPr>
      <w:r>
        <w:rPr>
          <w:b/>
          <w:szCs w:val="24"/>
          <w:lang w:val="hr-HR"/>
        </w:rPr>
        <w:lastRenderedPageBreak/>
        <w:t>Član 4.</w:t>
      </w:r>
    </w:p>
    <w:p w:rsidR="006F419E" w:rsidRDefault="006F419E" w:rsidP="006F419E">
      <w:pPr>
        <w:jc w:val="both"/>
        <w:rPr>
          <w:b/>
          <w:bCs/>
          <w:szCs w:val="24"/>
          <w:lang w:val="hr-HR"/>
        </w:rPr>
      </w:pPr>
    </w:p>
    <w:p w:rsidR="006F419E" w:rsidRDefault="006F419E" w:rsidP="006F419E">
      <w:pPr>
        <w:jc w:val="both"/>
        <w:rPr>
          <w:szCs w:val="24"/>
          <w:lang w:val="hr-HR"/>
        </w:rPr>
      </w:pPr>
      <w:r>
        <w:rPr>
          <w:b/>
          <w:bCs/>
          <w:szCs w:val="24"/>
          <w:lang w:val="hr-HR"/>
        </w:rPr>
        <w:t>Plaćanje će se izvršiti na sljedeći način:</w:t>
      </w:r>
    </w:p>
    <w:p w:rsidR="006F419E" w:rsidRDefault="006F419E" w:rsidP="006F419E">
      <w:pPr>
        <w:jc w:val="both"/>
        <w:rPr>
          <w:szCs w:val="24"/>
          <w:lang w:val="hr-HR"/>
        </w:rPr>
      </w:pPr>
    </w:p>
    <w:p w:rsidR="006F419E" w:rsidRDefault="006F419E" w:rsidP="006F419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* 30 (trideset) dana od dana izvršene isporuke i montaže predmetne nabavke Ugovora i ispostavljanja fakture na kojoj će Isporučioc </w:t>
      </w:r>
      <w:r>
        <w:rPr>
          <w:b/>
          <w:bCs/>
          <w:szCs w:val="24"/>
          <w:lang w:val="hr-HR"/>
        </w:rPr>
        <w:t>OBAVEZNO</w:t>
      </w:r>
      <w:r>
        <w:rPr>
          <w:szCs w:val="24"/>
          <w:lang w:val="hr-HR"/>
        </w:rPr>
        <w:t xml:space="preserve"> napisati broj Ugovora, na žiro račun </w:t>
      </w:r>
      <w:r>
        <w:rPr>
          <w:szCs w:val="24"/>
          <w:lang w:val="bs-Latn-BA"/>
        </w:rPr>
        <w:t>Isporučioca koji</w:t>
      </w:r>
      <w:r>
        <w:rPr>
          <w:szCs w:val="24"/>
          <w:lang w:val="hr-HR"/>
        </w:rPr>
        <w:t xml:space="preserve"> je dostavljen u  ponudi.</w:t>
      </w:r>
    </w:p>
    <w:p w:rsidR="006F419E" w:rsidRDefault="006F419E" w:rsidP="006F419E">
      <w:pPr>
        <w:jc w:val="both"/>
        <w:rPr>
          <w:szCs w:val="24"/>
          <w:lang w:val="hr-HR"/>
        </w:rPr>
      </w:pPr>
    </w:p>
    <w:p w:rsidR="00CE6E8D" w:rsidRDefault="00CE6E8D" w:rsidP="00CE6E8D">
      <w:pPr>
        <w:jc w:val="center"/>
        <w:rPr>
          <w:b/>
          <w:bCs/>
        </w:rPr>
      </w:pPr>
      <w:r>
        <w:rPr>
          <w:b/>
          <w:bCs/>
        </w:rPr>
        <w:t>CIJENA: 51.030,00 KM</w:t>
      </w:r>
    </w:p>
    <w:p w:rsidR="00CE6E8D" w:rsidRDefault="00CE6E8D" w:rsidP="00CE6E8D">
      <w:pPr>
        <w:jc w:val="center"/>
        <w:rPr>
          <w:b/>
          <w:bCs/>
        </w:rPr>
      </w:pPr>
      <w:r>
        <w:rPr>
          <w:b/>
          <w:bCs/>
        </w:rPr>
        <w:t xml:space="preserve">       PDV:   8.675,10 KM</w:t>
      </w:r>
    </w:p>
    <w:p w:rsidR="00CE6E8D" w:rsidRDefault="00CE6E8D" w:rsidP="00CE6E8D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0E351A">
        <w:rPr>
          <w:b/>
          <w:bCs/>
        </w:rPr>
        <w:t xml:space="preserve">    </w:t>
      </w:r>
      <w:r>
        <w:rPr>
          <w:b/>
          <w:bCs/>
        </w:rPr>
        <w:t xml:space="preserve"> UKUPNO: 59.705,10 KM</w:t>
      </w:r>
    </w:p>
    <w:p w:rsidR="00CE6E8D" w:rsidRDefault="00CE6E8D" w:rsidP="00CE6E8D">
      <w:pPr>
        <w:rPr>
          <w:b/>
          <w:bCs/>
        </w:rPr>
      </w:pPr>
      <w:r>
        <w:rPr>
          <w:b/>
          <w:bCs/>
        </w:rPr>
        <w:t xml:space="preserve">                                </w:t>
      </w:r>
      <w:r w:rsidR="000E351A">
        <w:rPr>
          <w:b/>
          <w:bCs/>
        </w:rPr>
        <w:t xml:space="preserve"> </w:t>
      </w:r>
      <w:r>
        <w:rPr>
          <w:b/>
          <w:bCs/>
        </w:rPr>
        <w:t xml:space="preserve"> (pedesetdevethiljadasedamstotinapet i 10/100 KM)</w:t>
      </w:r>
    </w:p>
    <w:p w:rsidR="00CE6E8D" w:rsidRDefault="00CE6E8D" w:rsidP="00CE6E8D">
      <w:pPr>
        <w:rPr>
          <w:b/>
          <w:bCs/>
        </w:rPr>
      </w:pPr>
    </w:p>
    <w:p w:rsidR="006F419E" w:rsidRDefault="006F419E" w:rsidP="006F419E">
      <w:pPr>
        <w:rPr>
          <w:b/>
          <w:szCs w:val="24"/>
          <w:lang w:val="hr-HR"/>
        </w:rPr>
      </w:pPr>
    </w:p>
    <w:p w:rsidR="006F419E" w:rsidRDefault="006F419E" w:rsidP="006F419E">
      <w:pPr>
        <w:numPr>
          <w:ilvl w:val="0"/>
          <w:numId w:val="2"/>
        </w:numPr>
        <w:spacing w:before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5.</w:t>
      </w:r>
    </w:p>
    <w:p w:rsidR="006F419E" w:rsidRDefault="006F419E" w:rsidP="006F419E">
      <w:pPr>
        <w:spacing w:before="60"/>
        <w:jc w:val="center"/>
        <w:rPr>
          <w:b/>
          <w:szCs w:val="24"/>
          <w:lang w:val="hr-HR"/>
        </w:rPr>
      </w:pP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Sastavni dio Ugovora čini: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Obrazac za dostavljanje ponude,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Obrazac za cijenu ponude,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 xml:space="preserve">* Ponuda </w:t>
      </w:r>
      <w:r w:rsidR="00CE6E8D">
        <w:rPr>
          <w:lang w:val="bs-Latn-BA"/>
        </w:rPr>
        <w:t>ponuđača broj: 437/22 od 18.11.2022. godine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Ključna tehnička oprema</w:t>
      </w:r>
    </w:p>
    <w:p w:rsidR="005E3294" w:rsidRDefault="005E3294" w:rsidP="006F419E">
      <w:pPr>
        <w:rPr>
          <w:lang w:val="bs-Latn-BA"/>
        </w:rPr>
      </w:pPr>
      <w:r>
        <w:rPr>
          <w:lang w:val="bs-Latn-BA"/>
        </w:rPr>
        <w:t xml:space="preserve">* Izjava o prihvatanju roka za isporuku, montažu, demontažu i transport do mjesta </w:t>
      </w:r>
    </w:p>
    <w:p w:rsidR="005E3294" w:rsidRDefault="005E3294" w:rsidP="006F419E">
      <w:pPr>
        <w:rPr>
          <w:lang w:val="bs-Latn-BA"/>
        </w:rPr>
      </w:pPr>
      <w:r>
        <w:rPr>
          <w:lang w:val="bs-Latn-BA"/>
        </w:rPr>
        <w:t xml:space="preserve">   lagerovanja dekorativne rasvjete</w:t>
      </w:r>
    </w:p>
    <w:p w:rsidR="005E3294" w:rsidRDefault="005E3294" w:rsidP="006F419E">
      <w:pPr>
        <w:rPr>
          <w:lang w:val="bs-Latn-BA"/>
        </w:rPr>
      </w:pPr>
      <w:r>
        <w:rPr>
          <w:lang w:val="bs-Latn-BA"/>
        </w:rPr>
        <w:t>* Izjava o prihvatanju svih uslova propisanih u tenderskoj dokumentaciji</w:t>
      </w:r>
    </w:p>
    <w:p w:rsidR="005E3294" w:rsidRDefault="005E3294" w:rsidP="006F419E">
      <w:pPr>
        <w:rPr>
          <w:lang w:val="bs-Latn-BA"/>
        </w:rPr>
      </w:pPr>
      <w:r>
        <w:rPr>
          <w:lang w:val="bs-Latn-BA"/>
        </w:rPr>
        <w:t>* Izjava o nepromjenljivosti cijene za vrijeme trajanja ugovora</w:t>
      </w:r>
    </w:p>
    <w:p w:rsidR="005E3294" w:rsidRDefault="005E3294" w:rsidP="006F419E">
      <w:pPr>
        <w:rPr>
          <w:lang w:val="bs-Latn-BA"/>
        </w:rPr>
      </w:pPr>
      <w:r>
        <w:rPr>
          <w:lang w:val="bs-Latn-BA"/>
        </w:rPr>
        <w:t xml:space="preserve">* Izjava ponuđača o kvaliteti dekorativne rasvjete 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Izjava ponuđača o 24-satnoj dostupnosti tokom  realizacije predmetne nabavke</w:t>
      </w:r>
    </w:p>
    <w:p w:rsidR="006F419E" w:rsidRDefault="006F419E" w:rsidP="006F419E">
      <w:pPr>
        <w:rPr>
          <w:color w:val="000000"/>
          <w:szCs w:val="24"/>
          <w:lang w:val="en-US"/>
        </w:rPr>
      </w:pPr>
      <w:r>
        <w:rPr>
          <w:lang w:val="bs-Latn-BA"/>
        </w:rPr>
        <w:t>*</w:t>
      </w:r>
      <w:r>
        <w:rPr>
          <w:color w:val="000000"/>
          <w:szCs w:val="24"/>
          <w:lang w:val="en-US"/>
        </w:rPr>
        <w:t xml:space="preserve"> Izjava ponuđača o izlasku na teren po pozivu od strane predstavnika Naručioca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Izjava ponuđača o posjedovanju garancije na dekorativnu rasvjetu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Izjava ponuđača o raspolaganju tehničkim osobljem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* Izjava ponuđača o posjedovanju ljekarskih uvjerenja</w:t>
      </w:r>
    </w:p>
    <w:p w:rsidR="006F419E" w:rsidRDefault="006F419E" w:rsidP="006F419E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* </w:t>
      </w:r>
      <w:r w:rsidR="00A02297">
        <w:rPr>
          <w:color w:val="000000"/>
          <w:szCs w:val="24"/>
          <w:lang w:val="en-US"/>
        </w:rPr>
        <w:t xml:space="preserve">Izjava ponuđača o </w:t>
      </w:r>
      <w:r>
        <w:rPr>
          <w:color w:val="000000"/>
          <w:szCs w:val="24"/>
          <w:lang w:val="en-US"/>
        </w:rPr>
        <w:t>Katalog</w:t>
      </w:r>
      <w:r w:rsidR="00A02297">
        <w:rPr>
          <w:color w:val="000000"/>
          <w:szCs w:val="24"/>
          <w:lang w:val="en-US"/>
        </w:rPr>
        <w:t>u ili kataloškom</w:t>
      </w:r>
      <w:r>
        <w:rPr>
          <w:color w:val="000000"/>
          <w:szCs w:val="24"/>
          <w:lang w:val="en-US"/>
        </w:rPr>
        <w:t xml:space="preserve"> list</w:t>
      </w:r>
      <w:r w:rsidR="00A02297">
        <w:rPr>
          <w:color w:val="000000"/>
          <w:szCs w:val="24"/>
          <w:lang w:val="en-US"/>
        </w:rPr>
        <w:t>u</w:t>
      </w:r>
    </w:p>
    <w:p w:rsidR="000E351A" w:rsidRDefault="000E351A" w:rsidP="006F419E">
      <w:pPr>
        <w:rPr>
          <w:color w:val="000000"/>
          <w:szCs w:val="24"/>
          <w:lang w:val="en-US"/>
        </w:rPr>
      </w:pPr>
    </w:p>
    <w:p w:rsidR="006F419E" w:rsidRDefault="006F419E" w:rsidP="006F419E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6.</w:t>
      </w:r>
    </w:p>
    <w:p w:rsidR="006F419E" w:rsidRDefault="006F419E" w:rsidP="006F419E">
      <w:pPr>
        <w:rPr>
          <w:b/>
          <w:szCs w:val="24"/>
          <w:lang w:val="hr-HR"/>
        </w:rPr>
      </w:pP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 xml:space="preserve">Isporučilac se obavezuje da će dostaviti bankovnu garanciju – bezuslovna bankovna garancija za uspješno izvršenje posla, u visini od 10% od ugovorenog iznosa, u roku od 7 (sedam) dana od dana obostranog potpisivanja ugovora, a ako to ne učini u ostavljenom roku, ugovor će se smatrati ništavim. </w:t>
      </w:r>
    </w:p>
    <w:p w:rsidR="006F419E" w:rsidRDefault="006F419E" w:rsidP="006F419E">
      <w:pPr>
        <w:rPr>
          <w:lang w:val="bs-Latn-BA"/>
        </w:rPr>
      </w:pPr>
      <w:r>
        <w:rPr>
          <w:lang w:val="bs-Latn-BA"/>
        </w:rPr>
        <w:t>Bankovnu garanciju Naručilac će realizovati:</w:t>
      </w:r>
    </w:p>
    <w:p w:rsidR="006F419E" w:rsidRDefault="006F419E" w:rsidP="006F419E">
      <w:pPr>
        <w:rPr>
          <w:lang w:val="bs-Latn-BA"/>
        </w:rPr>
      </w:pPr>
    </w:p>
    <w:p w:rsidR="006F419E" w:rsidRDefault="006F419E" w:rsidP="006F419E">
      <w:pPr>
        <w:rPr>
          <w:b/>
          <w:bCs/>
          <w:lang w:val="bs-Latn-BA"/>
        </w:rPr>
      </w:pPr>
      <w:r>
        <w:rPr>
          <w:b/>
          <w:bCs/>
          <w:lang w:val="bs-Latn-BA"/>
        </w:rPr>
        <w:t>1.  Ukoliko Isporučilac ne ispoštuje neke od tenderskih uslova.</w:t>
      </w:r>
    </w:p>
    <w:p w:rsidR="006F419E" w:rsidRDefault="006F419E" w:rsidP="006F419E">
      <w:pPr>
        <w:rPr>
          <w:b/>
          <w:bCs/>
          <w:lang w:val="bs-Latn-BA"/>
        </w:rPr>
      </w:pPr>
    </w:p>
    <w:p w:rsidR="006F419E" w:rsidRDefault="006F419E" w:rsidP="006F419E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2. Ukoliko Isporučilac ne ispoštuje neke od uslova navedenih u ponudi, a prilikom   realizacije ugovora to bude konstatovano od strane predstavnika Službe ob</w:t>
      </w:r>
      <w:r w:rsidR="000E351A">
        <w:rPr>
          <w:b/>
          <w:bCs/>
          <w:lang w:val="bs-Latn-BA"/>
        </w:rPr>
        <w:t>a</w:t>
      </w:r>
      <w:r>
        <w:rPr>
          <w:b/>
          <w:bCs/>
          <w:lang w:val="bs-Latn-BA"/>
        </w:rPr>
        <w:t xml:space="preserve">vezane na praćenje realizacije ovog Ugovora. </w:t>
      </w:r>
    </w:p>
    <w:p w:rsidR="006F419E" w:rsidRDefault="006F419E" w:rsidP="006F419E">
      <w:pPr>
        <w:rPr>
          <w:b/>
          <w:bCs/>
          <w:lang w:val="bs-Latn-BA"/>
        </w:rPr>
      </w:pPr>
    </w:p>
    <w:p w:rsidR="006F419E" w:rsidRDefault="006F419E" w:rsidP="006F419E">
      <w:pPr>
        <w:jc w:val="both"/>
        <w:rPr>
          <w:lang w:val="en-US"/>
        </w:rPr>
      </w:pPr>
      <w:r>
        <w:rPr>
          <w:b/>
          <w:bCs/>
          <w:lang w:val="bs-Latn-BA"/>
        </w:rPr>
        <w:t>Rok</w:t>
      </w:r>
      <w:r>
        <w:rPr>
          <w:b/>
          <w:bCs/>
          <w:lang w:val="hr-HR"/>
        </w:rPr>
        <w:t xml:space="preserve"> važnosti garancije teče od dana obostranog potpisivanja Ugovora i važi do dana izvršenja isporuke predmeta nabavke + 30 (trideset) dana.</w:t>
      </w:r>
      <w:r>
        <w:rPr>
          <w:lang w:val="bs-Latn-BA"/>
        </w:rPr>
        <w:t xml:space="preserve">  </w:t>
      </w:r>
      <w:r>
        <w:rPr>
          <w:lang w:val="en-US"/>
        </w:rPr>
        <w:t xml:space="preserve"> </w:t>
      </w:r>
    </w:p>
    <w:p w:rsidR="006F419E" w:rsidRDefault="006F419E" w:rsidP="006F419E">
      <w:pPr>
        <w:jc w:val="both"/>
        <w:rPr>
          <w:b/>
          <w:bCs/>
          <w:lang w:val="hr-HR"/>
        </w:rPr>
      </w:pPr>
    </w:p>
    <w:p w:rsidR="006F419E" w:rsidRDefault="006F419E" w:rsidP="006F419E">
      <w:pPr>
        <w:rPr>
          <w:color w:val="000000"/>
          <w:szCs w:val="24"/>
          <w:lang w:val="en-US"/>
        </w:rPr>
      </w:pPr>
    </w:p>
    <w:p w:rsidR="000E351A" w:rsidRDefault="000E351A" w:rsidP="006F419E">
      <w:pPr>
        <w:rPr>
          <w:color w:val="000000"/>
          <w:szCs w:val="24"/>
          <w:lang w:val="en-US"/>
        </w:rPr>
      </w:pPr>
    </w:p>
    <w:p w:rsidR="000E351A" w:rsidRDefault="000E351A" w:rsidP="006F419E">
      <w:pPr>
        <w:rPr>
          <w:color w:val="000000"/>
          <w:szCs w:val="24"/>
          <w:lang w:val="en-US"/>
        </w:rPr>
      </w:pPr>
    </w:p>
    <w:p w:rsidR="000E351A" w:rsidRDefault="000E351A" w:rsidP="006F419E">
      <w:pPr>
        <w:rPr>
          <w:color w:val="000000"/>
          <w:szCs w:val="24"/>
          <w:lang w:val="en-US"/>
        </w:rPr>
      </w:pPr>
    </w:p>
    <w:p w:rsidR="000E351A" w:rsidRDefault="000E351A" w:rsidP="006F419E">
      <w:pPr>
        <w:rPr>
          <w:color w:val="000000"/>
          <w:szCs w:val="24"/>
          <w:lang w:val="en-US"/>
        </w:rPr>
      </w:pPr>
    </w:p>
    <w:p w:rsidR="000E351A" w:rsidRDefault="000E351A" w:rsidP="006F419E">
      <w:pPr>
        <w:rPr>
          <w:color w:val="000000"/>
          <w:szCs w:val="24"/>
          <w:lang w:val="en-US"/>
        </w:rPr>
      </w:pPr>
    </w:p>
    <w:p w:rsidR="006F419E" w:rsidRDefault="006F419E" w:rsidP="006F419E">
      <w:pPr>
        <w:numPr>
          <w:ilvl w:val="0"/>
          <w:numId w:val="2"/>
        </w:numPr>
        <w:jc w:val="center"/>
        <w:rPr>
          <w:color w:val="000000"/>
          <w:szCs w:val="24"/>
          <w:lang w:val="en-US"/>
        </w:rPr>
      </w:pPr>
      <w:r>
        <w:rPr>
          <w:b/>
          <w:bCs/>
          <w:szCs w:val="24"/>
          <w:lang w:val="hr-HR"/>
        </w:rPr>
        <w:t>Član 8.</w:t>
      </w:r>
    </w:p>
    <w:p w:rsidR="006F419E" w:rsidRDefault="006F419E" w:rsidP="006F419E">
      <w:pPr>
        <w:numPr>
          <w:ilvl w:val="0"/>
          <w:numId w:val="2"/>
        </w:numPr>
        <w:jc w:val="center"/>
        <w:rPr>
          <w:color w:val="000000"/>
          <w:szCs w:val="24"/>
          <w:lang w:val="en-US"/>
        </w:rPr>
      </w:pPr>
    </w:p>
    <w:p w:rsidR="006F419E" w:rsidRDefault="006F419E" w:rsidP="006F419E">
      <w:pPr>
        <w:jc w:val="both"/>
        <w:rPr>
          <w:lang w:val="bs-Latn-BA"/>
        </w:rPr>
      </w:pPr>
      <w:r>
        <w:rPr>
          <w:lang w:val="en-US"/>
        </w:rPr>
        <w:t>U slu</w:t>
      </w:r>
      <w:r>
        <w:rPr>
          <w:lang w:val="bs-Latn-BA"/>
        </w:rPr>
        <w:t>čaju kašnjenja u isporuci do koj</w:t>
      </w:r>
      <w:r w:rsidR="000E351A">
        <w:rPr>
          <w:lang w:val="bs-Latn-BA"/>
        </w:rPr>
        <w:t>eg je došlo krivicom odabranog I</w:t>
      </w:r>
      <w:r>
        <w:rPr>
          <w:lang w:val="bs-Latn-BA"/>
        </w:rPr>
        <w:t>sporučioca, isti će platiti ugovornu kaznu u skladu sa Zakonom o obligacionim odnosima u iznosu od 1,0% vrijednosti ugovorene robe, za svaki dan kašnjenja do urednog ispunjenja, s tim da ukupan iznos ugovorene kazne ne može preći 10% od ukupne vrijednosti ugovorene robe.</w:t>
      </w:r>
    </w:p>
    <w:p w:rsidR="006F419E" w:rsidRDefault="006F419E" w:rsidP="006F419E">
      <w:pPr>
        <w:jc w:val="both"/>
        <w:rPr>
          <w:lang w:val="bs-Latn-BA"/>
        </w:rPr>
      </w:pPr>
    </w:p>
    <w:p w:rsidR="006F419E" w:rsidRDefault="006F419E" w:rsidP="006F419E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Član 9. </w:t>
      </w:r>
    </w:p>
    <w:p w:rsidR="006F419E" w:rsidRDefault="006F419E" w:rsidP="006F419E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</w:p>
    <w:p w:rsidR="006F419E" w:rsidRDefault="006F419E" w:rsidP="006F419E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ugovorom, primjenjuju se odgovarajuće odredbe Zakona o obligacionim odnosima.</w:t>
      </w:r>
    </w:p>
    <w:p w:rsidR="006F419E" w:rsidRDefault="006F419E" w:rsidP="006F419E">
      <w:pPr>
        <w:rPr>
          <w:b/>
          <w:szCs w:val="24"/>
          <w:lang w:val="hr-HR"/>
        </w:rPr>
      </w:pPr>
    </w:p>
    <w:p w:rsidR="006F419E" w:rsidRDefault="006F419E" w:rsidP="006F419E">
      <w:pPr>
        <w:numPr>
          <w:ilvl w:val="0"/>
          <w:numId w:val="2"/>
        </w:num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Član 10.</w:t>
      </w:r>
    </w:p>
    <w:p w:rsidR="006F419E" w:rsidRDefault="006F419E" w:rsidP="006F419E">
      <w:pPr>
        <w:numPr>
          <w:ilvl w:val="0"/>
          <w:numId w:val="2"/>
        </w:numPr>
        <w:jc w:val="center"/>
        <w:rPr>
          <w:szCs w:val="24"/>
          <w:lang w:val="hr-HR"/>
        </w:rPr>
      </w:pPr>
    </w:p>
    <w:p w:rsidR="006F419E" w:rsidRDefault="006F419E" w:rsidP="006F419E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 običaja, a ukoliko se ne postigne sporazum za rješavanje sporova nadležan je Općinski sud u Sarajevu.</w:t>
      </w:r>
    </w:p>
    <w:p w:rsidR="006F419E" w:rsidRDefault="006F419E" w:rsidP="006F419E">
      <w:pPr>
        <w:jc w:val="both"/>
        <w:rPr>
          <w:lang w:val="hr-HR"/>
        </w:rPr>
      </w:pPr>
    </w:p>
    <w:p w:rsidR="006F419E" w:rsidRDefault="006F419E" w:rsidP="006F419E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Član 11. </w:t>
      </w:r>
    </w:p>
    <w:p w:rsidR="006F419E" w:rsidRDefault="006F419E" w:rsidP="006F419E">
      <w:pPr>
        <w:jc w:val="center"/>
        <w:rPr>
          <w:szCs w:val="24"/>
          <w:lang w:val="hr-HR"/>
        </w:rPr>
      </w:pPr>
    </w:p>
    <w:p w:rsidR="006F419E" w:rsidRDefault="006F419E" w:rsidP="006F419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Ovaj Ugovor sačinjen je u 5 (pet) istovjetnih primjeraka, od kojih Naručiocu pripadaju 3 (tri), a Isporučiocu 2 (dva ) primjerka.</w:t>
      </w:r>
    </w:p>
    <w:p w:rsidR="006F419E" w:rsidRDefault="006F419E" w:rsidP="006F419E">
      <w:pPr>
        <w:jc w:val="both"/>
        <w:rPr>
          <w:szCs w:val="24"/>
          <w:lang w:val="hr-HR"/>
        </w:rPr>
      </w:pPr>
    </w:p>
    <w:p w:rsidR="006F419E" w:rsidRDefault="006F419E" w:rsidP="006F419E">
      <w:pPr>
        <w:jc w:val="both"/>
        <w:rPr>
          <w:szCs w:val="24"/>
          <w:lang w:val="hr-HR"/>
        </w:rPr>
      </w:pPr>
    </w:p>
    <w:p w:rsidR="006F419E" w:rsidRDefault="006F419E" w:rsidP="006F419E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>Zasnovanost Ugovora na zakonu potvrđuju:</w:t>
      </w:r>
    </w:p>
    <w:p w:rsidR="006F419E" w:rsidRDefault="006F419E" w:rsidP="006F419E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Tarik Aščić, stručni saradnik za javne nabavke    </w:t>
      </w:r>
    </w:p>
    <w:p w:rsidR="006F419E" w:rsidRDefault="006F419E" w:rsidP="006F419E">
      <w:pPr>
        <w:jc w:val="both"/>
        <w:rPr>
          <w:b/>
          <w:spacing w:val="-2"/>
          <w:lang w:val="hr-HR"/>
        </w:rPr>
      </w:pPr>
    </w:p>
    <w:p w:rsidR="006F419E" w:rsidRDefault="006F419E" w:rsidP="006F419E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Aldiana Kavazović, dipl. pravnik</w:t>
      </w:r>
    </w:p>
    <w:p w:rsidR="006F419E" w:rsidRDefault="006F419E" w:rsidP="006F419E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predsjednik Komisije za javne nabavke</w:t>
      </w:r>
    </w:p>
    <w:p w:rsidR="006F419E" w:rsidRDefault="006F419E" w:rsidP="006F419E">
      <w:pPr>
        <w:jc w:val="both"/>
        <w:rPr>
          <w:b/>
          <w:spacing w:val="-2"/>
          <w:lang w:val="hr-HR"/>
        </w:rPr>
      </w:pPr>
    </w:p>
    <w:p w:rsidR="006F419E" w:rsidRDefault="006F419E" w:rsidP="006F419E">
      <w:pPr>
        <w:jc w:val="both"/>
        <w:rPr>
          <w:b/>
          <w:spacing w:val="-2"/>
          <w:lang w:val="hr-HR"/>
        </w:rPr>
      </w:pPr>
    </w:p>
    <w:p w:rsidR="000E351A" w:rsidRDefault="000E351A" w:rsidP="006F419E">
      <w:pPr>
        <w:jc w:val="both"/>
        <w:rPr>
          <w:b/>
          <w:spacing w:val="-2"/>
          <w:lang w:val="hr-HR"/>
        </w:rPr>
      </w:pPr>
    </w:p>
    <w:p w:rsidR="000E351A" w:rsidRDefault="000E351A" w:rsidP="006F419E">
      <w:pPr>
        <w:jc w:val="both"/>
        <w:rPr>
          <w:b/>
          <w:spacing w:val="-2"/>
          <w:lang w:val="hr-HR"/>
        </w:rPr>
      </w:pPr>
    </w:p>
    <w:p w:rsidR="006F419E" w:rsidRDefault="006F419E" w:rsidP="006F419E">
      <w:pPr>
        <w:jc w:val="both"/>
        <w:rPr>
          <w:b/>
          <w:spacing w:val="-2"/>
          <w:lang w:val="hr-HR"/>
        </w:rPr>
      </w:pPr>
    </w:p>
    <w:p w:rsidR="006F419E" w:rsidRDefault="006F419E" w:rsidP="006F419E">
      <w:pPr>
        <w:jc w:val="both"/>
        <w:rPr>
          <w:b/>
          <w:spacing w:val="-2"/>
          <w:lang w:val="hr-HR"/>
        </w:rPr>
      </w:pPr>
    </w:p>
    <w:p w:rsidR="006F419E" w:rsidRDefault="000E351A" w:rsidP="006F419E">
      <w:pPr>
        <w:rPr>
          <w:b/>
          <w:lang w:val="hr-HR"/>
        </w:rPr>
      </w:pPr>
      <w:r>
        <w:rPr>
          <w:b/>
          <w:lang w:val="hr-HR"/>
        </w:rPr>
        <w:t xml:space="preserve">         „SES“ d.o.o. Sarajevo</w:t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  <w:t>OPĆINSKI NAČELNIK</w:t>
      </w:r>
    </w:p>
    <w:p w:rsidR="000E351A" w:rsidRDefault="000E351A" w:rsidP="006F419E">
      <w:pPr>
        <w:rPr>
          <w:b/>
          <w:lang w:val="hr-HR"/>
        </w:rPr>
      </w:pPr>
    </w:p>
    <w:p w:rsidR="006F419E" w:rsidRDefault="000E351A" w:rsidP="006F419E">
      <w:pPr>
        <w:rPr>
          <w:b/>
          <w:lang w:val="hr-HR"/>
        </w:rPr>
      </w:pPr>
      <w:r>
        <w:rPr>
          <w:b/>
          <w:lang w:val="hr-HR"/>
        </w:rPr>
        <w:t xml:space="preserve">             Ibrahim Dedović</w:t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</w:r>
      <w:r w:rsidR="006F419E">
        <w:rPr>
          <w:b/>
          <w:lang w:val="hr-HR"/>
        </w:rPr>
        <w:tab/>
        <w:t>mr. Ibrahim Hadžibajrić</w:t>
      </w:r>
    </w:p>
    <w:p w:rsidR="000E351A" w:rsidRDefault="000E351A" w:rsidP="006F419E">
      <w:pPr>
        <w:rPr>
          <w:b/>
          <w:lang w:val="hr-HR"/>
        </w:rPr>
      </w:pPr>
    </w:p>
    <w:p w:rsidR="006F419E" w:rsidRDefault="006F419E" w:rsidP="006F419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6F419E" w:rsidRDefault="000E351A" w:rsidP="006F419E">
      <w:pPr>
        <w:rPr>
          <w:lang w:val="hr-HR"/>
        </w:rPr>
      </w:pPr>
      <w:r>
        <w:rPr>
          <w:lang w:val="hr-HR"/>
        </w:rPr>
        <w:t>Broj: ______________</w:t>
      </w:r>
      <w:r w:rsidR="006F419E">
        <w:rPr>
          <w:lang w:val="hr-HR"/>
        </w:rPr>
        <w:tab/>
      </w:r>
      <w:r w:rsidR="006F419E">
        <w:rPr>
          <w:lang w:val="hr-HR"/>
        </w:rPr>
        <w:tab/>
      </w:r>
      <w:r w:rsidR="006F419E">
        <w:rPr>
          <w:lang w:val="hr-HR"/>
        </w:rPr>
        <w:tab/>
        <w:t xml:space="preserve">                     </w:t>
      </w:r>
      <w:r w:rsidR="006F419E">
        <w:rPr>
          <w:lang w:val="hr-HR"/>
        </w:rPr>
        <w:tab/>
        <w:t xml:space="preserve">Broj: </w:t>
      </w:r>
      <w:r>
        <w:rPr>
          <w:lang w:val="hr-HR"/>
        </w:rPr>
        <w:t>01/1-11-8586/22</w:t>
      </w:r>
    </w:p>
    <w:p w:rsidR="006F419E" w:rsidRDefault="000E351A" w:rsidP="006F419E">
      <w:pPr>
        <w:rPr>
          <w:lang w:val="hr-HR"/>
        </w:rPr>
      </w:pPr>
      <w:r>
        <w:rPr>
          <w:lang w:val="hr-HR"/>
        </w:rPr>
        <w:t>Sarajevo</w:t>
      </w:r>
      <w:r w:rsidR="006F419E">
        <w:rPr>
          <w:lang w:val="hr-HR"/>
        </w:rPr>
        <w:t>, __________</w:t>
      </w:r>
      <w:r w:rsidR="006F419E">
        <w:rPr>
          <w:lang w:val="hr-HR"/>
        </w:rPr>
        <w:tab/>
      </w:r>
      <w:r w:rsidR="006F419E">
        <w:rPr>
          <w:lang w:val="hr-HR"/>
        </w:rPr>
        <w:tab/>
      </w:r>
      <w:r w:rsidR="006F419E">
        <w:rPr>
          <w:lang w:val="hr-HR"/>
        </w:rPr>
        <w:tab/>
      </w:r>
      <w:r w:rsidR="006F419E">
        <w:rPr>
          <w:lang w:val="hr-HR"/>
        </w:rPr>
        <w:tab/>
        <w:t xml:space="preserve">         </w:t>
      </w:r>
      <w:r w:rsidR="006F419E">
        <w:rPr>
          <w:lang w:val="hr-HR"/>
        </w:rPr>
        <w:tab/>
        <w:t xml:space="preserve">Sarajevo, </w:t>
      </w:r>
      <w:r>
        <w:rPr>
          <w:lang w:val="hr-HR"/>
        </w:rPr>
        <w:t>28.11.2022. godine</w:t>
      </w:r>
    </w:p>
    <w:p w:rsidR="006F419E" w:rsidRDefault="006F419E" w:rsidP="006F419E">
      <w:pPr>
        <w:rPr>
          <w:color w:val="000000"/>
          <w:szCs w:val="24"/>
          <w:lang w:val="en-US"/>
        </w:rPr>
      </w:pPr>
    </w:p>
    <w:p w:rsidR="006F419E" w:rsidRDefault="006F419E" w:rsidP="006F419E">
      <w:pPr>
        <w:jc w:val="center"/>
        <w:rPr>
          <w:color w:val="000000"/>
          <w:szCs w:val="24"/>
          <w:lang w:val="en-US"/>
        </w:rPr>
      </w:pPr>
    </w:p>
    <w:p w:rsidR="00A40546" w:rsidRDefault="00A40546"/>
    <w:sectPr w:rsidR="00A40546" w:rsidSect="00A405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C0" w:rsidRDefault="000771C0" w:rsidP="004F3D47">
      <w:r>
        <w:separator/>
      </w:r>
    </w:p>
  </w:endnote>
  <w:endnote w:type="continuationSeparator" w:id="1">
    <w:p w:rsidR="000771C0" w:rsidRDefault="000771C0" w:rsidP="004F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755188"/>
      <w:docPartObj>
        <w:docPartGallery w:val="Page Numbers (Bottom of Page)"/>
        <w:docPartUnique/>
      </w:docPartObj>
    </w:sdtPr>
    <w:sdtContent>
      <w:p w:rsidR="004F3D47" w:rsidRDefault="00337796">
        <w:pPr>
          <w:pStyle w:val="Footer"/>
          <w:jc w:val="right"/>
        </w:pPr>
        <w:fldSimple w:instr=" PAGE   \* MERGEFORMAT ">
          <w:r w:rsidR="00A02297">
            <w:rPr>
              <w:noProof/>
            </w:rPr>
            <w:t>5</w:t>
          </w:r>
        </w:fldSimple>
      </w:p>
    </w:sdtContent>
  </w:sdt>
  <w:p w:rsidR="004F3D47" w:rsidRDefault="004F3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C0" w:rsidRDefault="000771C0" w:rsidP="004F3D47">
      <w:r>
        <w:separator/>
      </w:r>
    </w:p>
  </w:footnote>
  <w:footnote w:type="continuationSeparator" w:id="1">
    <w:p w:rsidR="000771C0" w:rsidRDefault="000771C0" w:rsidP="004F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9E"/>
    <w:rsid w:val="00024586"/>
    <w:rsid w:val="000771C0"/>
    <w:rsid w:val="000E351A"/>
    <w:rsid w:val="00176469"/>
    <w:rsid w:val="00337796"/>
    <w:rsid w:val="004F3D47"/>
    <w:rsid w:val="005C0095"/>
    <w:rsid w:val="005E3294"/>
    <w:rsid w:val="006F419E"/>
    <w:rsid w:val="00800912"/>
    <w:rsid w:val="00A02297"/>
    <w:rsid w:val="00A40546"/>
    <w:rsid w:val="00C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6F419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419E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19E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6F419E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styleId="Hyperlink">
    <w:name w:val="Hyperlink"/>
    <w:uiPriority w:val="99"/>
    <w:semiHidden/>
    <w:unhideWhenUsed/>
    <w:rsid w:val="006F41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D47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F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47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s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in.hadzibajric@starigrad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Ermana Sulejmanovic</dc:creator>
  <cp:lastModifiedBy>Ermana Sulejmanovic</cp:lastModifiedBy>
  <cp:revision>5</cp:revision>
  <cp:lastPrinted>2022-11-28T10:49:00Z</cp:lastPrinted>
  <dcterms:created xsi:type="dcterms:W3CDTF">2022-11-28T07:22:00Z</dcterms:created>
  <dcterms:modified xsi:type="dcterms:W3CDTF">2022-11-28T11:35:00Z</dcterms:modified>
</cp:coreProperties>
</file>