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D7F1" w14:textId="0FB2BEA0" w:rsidR="001F57B2" w:rsidRDefault="00F657C7">
      <w:pPr>
        <w:pStyle w:val="BodyText"/>
        <w:ind w:left="3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0979B5" wp14:editId="27374DDC">
                <wp:extent cx="6155690" cy="191770"/>
                <wp:effectExtent l="635" t="3175" r="0" b="508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91770"/>
                          <a:chOff x="0" y="0"/>
                          <a:chExt cx="9694" cy="302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91"/>
                            <a:ext cx="96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19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EA2E" w14:textId="77777777" w:rsidR="001F57B2" w:rsidRDefault="00000000" w:rsidP="001F1AC5">
                              <w:pPr>
                                <w:spacing w:before="89"/>
                                <w:ind w:left="3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Općina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Stari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979B5" id="docshapegroup1" o:spid="_x0000_s1026" style="width:484.7pt;height:15.1pt;mso-position-horizontal-relative:char;mso-position-vertical-relative:line" coordsize="9694,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">
                <v:rect id="docshape2" o:spid="_x0000_s1027" style="position:absolute;top:291;width:96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8;width:19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969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0EEA2E" w14:textId="77777777" w:rsidR="001F57B2" w:rsidRDefault="00000000" w:rsidP="001F1AC5">
                        <w:pPr>
                          <w:spacing w:before="89"/>
                          <w:ind w:left="3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Općina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Stari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Sarajevo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AE031B" w14:textId="77777777" w:rsidR="001F57B2" w:rsidRDefault="001F57B2">
      <w:pPr>
        <w:pStyle w:val="BodyText"/>
        <w:rPr>
          <w:sz w:val="18"/>
        </w:rPr>
      </w:pPr>
    </w:p>
    <w:p w14:paraId="5AB9F262" w14:textId="77777777" w:rsidR="001F57B2" w:rsidRDefault="00000000">
      <w:pPr>
        <w:pStyle w:val="BodyText"/>
        <w:tabs>
          <w:tab w:val="left" w:pos="9036"/>
        </w:tabs>
        <w:spacing w:before="90"/>
        <w:ind w:left="5521"/>
      </w:pPr>
      <w:r>
        <w:t>Mob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14:paraId="2A946FB2" w14:textId="7A8B0366" w:rsidR="001F57B2" w:rsidRDefault="00F657C7">
      <w:pPr>
        <w:pStyle w:val="BodyText"/>
        <w:spacing w:line="20" w:lineRule="exact"/>
        <w:ind w:left="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661535" wp14:editId="72D5437D">
                <wp:extent cx="2743200" cy="6350"/>
                <wp:effectExtent l="9525" t="6985" r="9525" b="5715"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56B75" id="docshapegroup5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">
                <v:line id="Line 6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B8DCE31" w14:textId="77777777" w:rsidR="001F57B2" w:rsidRDefault="00000000">
      <w:pPr>
        <w:pStyle w:val="BodyText"/>
        <w:ind w:left="900"/>
      </w:pPr>
      <w:r>
        <w:t>Prezime</w:t>
      </w:r>
      <w:r>
        <w:rPr>
          <w:spacing w:val="-9"/>
        </w:rPr>
        <w:t xml:space="preserve"> </w:t>
      </w:r>
      <w:r>
        <w:t>(ime</w:t>
      </w:r>
      <w:r>
        <w:rPr>
          <w:spacing w:val="-8"/>
        </w:rPr>
        <w:t xml:space="preserve"> </w:t>
      </w:r>
      <w:r>
        <w:t>jednog</w:t>
      </w:r>
      <w:r>
        <w:rPr>
          <w:spacing w:val="-7"/>
        </w:rPr>
        <w:t xml:space="preserve"> </w:t>
      </w:r>
      <w:r>
        <w:t>roditelja)</w:t>
      </w:r>
      <w:r>
        <w:rPr>
          <w:spacing w:val="46"/>
        </w:rPr>
        <w:t xml:space="preserve"> </w:t>
      </w:r>
      <w:r>
        <w:rPr>
          <w:spacing w:val="-5"/>
        </w:rPr>
        <w:t>ime</w:t>
      </w:r>
    </w:p>
    <w:p w14:paraId="2A2BEF11" w14:textId="77777777" w:rsidR="001F57B2" w:rsidRDefault="001F57B2">
      <w:pPr>
        <w:pStyle w:val="BodyText"/>
        <w:spacing w:before="6"/>
        <w:rPr>
          <w:sz w:val="14"/>
        </w:rPr>
      </w:pPr>
    </w:p>
    <w:p w14:paraId="727F1AAB" w14:textId="6BBC0E99" w:rsidR="001F57B2" w:rsidRDefault="00F657C7">
      <w:pPr>
        <w:pStyle w:val="BodyText"/>
        <w:tabs>
          <w:tab w:val="left" w:pos="9015"/>
        </w:tabs>
        <w:spacing w:before="90"/>
        <w:ind w:left="54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9A5F14" wp14:editId="167D9B50">
                <wp:simplePos x="0" y="0"/>
                <wp:positionH relativeFrom="page">
                  <wp:posOffset>723900</wp:posOffset>
                </wp:positionH>
                <wp:positionV relativeFrom="paragraph">
                  <wp:posOffset>229235</wp:posOffset>
                </wp:positionV>
                <wp:extent cx="27432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6B0C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8.05pt" to="27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kbuQEAAGEDAAAOAAAAZHJzL2Uyb0RvYy54bWysU02P2yAQvVfqf0DcGztplbZ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14:paraId="112EF481" w14:textId="77777777" w:rsidR="001F57B2" w:rsidRDefault="00000000">
      <w:pPr>
        <w:pStyle w:val="BodyText"/>
        <w:ind w:left="1666"/>
      </w:pPr>
      <w:r>
        <w:t>Adresa</w:t>
      </w:r>
      <w:r>
        <w:rPr>
          <w:spacing w:val="-7"/>
        </w:rPr>
        <w:t xml:space="preserve"> </w:t>
      </w:r>
      <w:r>
        <w:rPr>
          <w:spacing w:val="-2"/>
        </w:rPr>
        <w:t>podnosioca</w:t>
      </w:r>
    </w:p>
    <w:p w14:paraId="5166BF5F" w14:textId="77777777" w:rsidR="001F57B2" w:rsidRDefault="001F57B2">
      <w:pPr>
        <w:pStyle w:val="BodyText"/>
        <w:rPr>
          <w:sz w:val="26"/>
        </w:rPr>
      </w:pPr>
    </w:p>
    <w:p w14:paraId="6DC8766D" w14:textId="77777777" w:rsidR="001F57B2" w:rsidRDefault="001F57B2">
      <w:pPr>
        <w:pStyle w:val="BodyText"/>
        <w:rPr>
          <w:sz w:val="22"/>
        </w:rPr>
      </w:pPr>
    </w:p>
    <w:p w14:paraId="3E742869" w14:textId="77777777" w:rsidR="001F57B2" w:rsidRDefault="00000000">
      <w:pPr>
        <w:pStyle w:val="BodyText"/>
        <w:ind w:left="420"/>
      </w:pPr>
      <w:r>
        <w:t>OPĆINA</w:t>
      </w:r>
      <w:r>
        <w:rPr>
          <w:spacing w:val="-15"/>
        </w:rPr>
        <w:t xml:space="preserve"> </w:t>
      </w:r>
      <w:r>
        <w:t>STARI</w:t>
      </w:r>
      <w:r>
        <w:rPr>
          <w:spacing w:val="-15"/>
        </w:rPr>
        <w:t xml:space="preserve"> </w:t>
      </w:r>
      <w:r>
        <w:t>GRAD</w:t>
      </w:r>
      <w:r>
        <w:rPr>
          <w:spacing w:val="-15"/>
        </w:rPr>
        <w:t xml:space="preserve"> </w:t>
      </w:r>
      <w:r>
        <w:rPr>
          <w:spacing w:val="-2"/>
        </w:rPr>
        <w:t>SARAJEVO</w:t>
      </w:r>
    </w:p>
    <w:p w14:paraId="093F24E1" w14:textId="77777777" w:rsidR="001F57B2" w:rsidRDefault="00000000">
      <w:pPr>
        <w:pStyle w:val="Heading1"/>
        <w:spacing w:before="0"/>
      </w:pPr>
      <w:r>
        <w:t>Služba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boračko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invalidsku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socijalnu</w:t>
      </w:r>
      <w:r>
        <w:rPr>
          <w:spacing w:val="-2"/>
        </w:rPr>
        <w:t xml:space="preserve"> zaštitu</w:t>
      </w:r>
    </w:p>
    <w:p w14:paraId="56769252" w14:textId="524A3084" w:rsidR="001F57B2" w:rsidRDefault="001F57B2">
      <w:pPr>
        <w:pStyle w:val="BodyText"/>
        <w:spacing w:before="9"/>
        <w:rPr>
          <w:b/>
          <w:sz w:val="16"/>
        </w:rPr>
      </w:pPr>
    </w:p>
    <w:p w14:paraId="033426DA" w14:textId="77777777" w:rsidR="00A256EE" w:rsidRDefault="00A256EE">
      <w:pPr>
        <w:pStyle w:val="BodyText"/>
        <w:spacing w:before="9"/>
        <w:rPr>
          <w:b/>
          <w:sz w:val="16"/>
        </w:rPr>
      </w:pPr>
    </w:p>
    <w:p w14:paraId="09F6842E" w14:textId="50AB0836" w:rsidR="001F57B2" w:rsidRPr="00A256EE" w:rsidRDefault="00000000" w:rsidP="00A256EE">
      <w:pPr>
        <w:spacing w:before="90"/>
        <w:ind w:left="240"/>
        <w:rPr>
          <w:b/>
          <w:spacing w:val="-2"/>
          <w:w w:val="95"/>
          <w:sz w:val="24"/>
        </w:rPr>
      </w:pPr>
      <w:r>
        <w:rPr>
          <w:b/>
          <w:w w:val="95"/>
          <w:sz w:val="24"/>
        </w:rPr>
        <w:t>PREDMET:</w:t>
      </w:r>
      <w:r>
        <w:rPr>
          <w:b/>
          <w:spacing w:val="19"/>
          <w:sz w:val="24"/>
        </w:rPr>
        <w:t xml:space="preserve"> </w:t>
      </w:r>
      <w:r>
        <w:rPr>
          <w:b/>
          <w:w w:val="95"/>
          <w:sz w:val="24"/>
        </w:rPr>
        <w:t>ZAHTJEV</w:t>
      </w:r>
      <w:r>
        <w:rPr>
          <w:b/>
          <w:spacing w:val="10"/>
          <w:sz w:val="24"/>
        </w:rPr>
        <w:t xml:space="preserve"> </w:t>
      </w:r>
      <w:r>
        <w:rPr>
          <w:b/>
          <w:w w:val="95"/>
          <w:sz w:val="24"/>
        </w:rPr>
        <w:t>ZA</w:t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>OSTVARIVANJE</w:t>
      </w:r>
      <w:r>
        <w:rPr>
          <w:b/>
          <w:spacing w:val="22"/>
          <w:sz w:val="24"/>
        </w:rPr>
        <w:t xml:space="preserve"> </w:t>
      </w:r>
      <w:r>
        <w:rPr>
          <w:b/>
          <w:w w:val="95"/>
          <w:sz w:val="24"/>
        </w:rPr>
        <w:t>PRAVA</w:t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>NA</w:t>
      </w:r>
      <w:r>
        <w:rPr>
          <w:b/>
          <w:sz w:val="24"/>
        </w:rPr>
        <w:t xml:space="preserve"> </w:t>
      </w:r>
      <w:r w:rsidR="00D71C8C">
        <w:rPr>
          <w:b/>
          <w:w w:val="95"/>
          <w:sz w:val="24"/>
        </w:rPr>
        <w:t>DJEČIJI DODATAK</w:t>
      </w:r>
    </w:p>
    <w:p w14:paraId="0D38BFA3" w14:textId="77777777" w:rsidR="001F57B2" w:rsidRDefault="001F57B2">
      <w:pPr>
        <w:pStyle w:val="BodyText"/>
        <w:spacing w:before="2"/>
        <w:rPr>
          <w:b/>
          <w:sz w:val="16"/>
        </w:rPr>
      </w:pPr>
    </w:p>
    <w:p w14:paraId="71F01BD2" w14:textId="2368379C" w:rsidR="00A96BE8" w:rsidRDefault="00A96BE8" w:rsidP="00A256EE">
      <w:pPr>
        <w:pStyle w:val="Heading1"/>
        <w:ind w:left="0"/>
        <w:rPr>
          <w:spacing w:val="-2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4962"/>
        <w:gridCol w:w="4536"/>
        <w:gridCol w:w="1701"/>
      </w:tblGrid>
      <w:tr w:rsidR="0061494E" w14:paraId="4FEC0D17" w14:textId="17D79406" w:rsidTr="009A74C7">
        <w:tc>
          <w:tcPr>
            <w:tcW w:w="4962" w:type="dxa"/>
          </w:tcPr>
          <w:p w14:paraId="692B5463" w14:textId="6DF0BDC8" w:rsidR="0061494E" w:rsidRPr="00905F4B" w:rsidRDefault="0061494E" w:rsidP="00330A6B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  <w:r w:rsidRPr="00905F4B">
              <w:rPr>
                <w:sz w:val="22"/>
                <w:szCs w:val="22"/>
              </w:rPr>
              <w:t>Dokument</w:t>
            </w:r>
          </w:p>
        </w:tc>
        <w:tc>
          <w:tcPr>
            <w:tcW w:w="4536" w:type="dxa"/>
          </w:tcPr>
          <w:p w14:paraId="3E514C61" w14:textId="6C103B1F" w:rsidR="0061494E" w:rsidRPr="00905F4B" w:rsidRDefault="0061494E" w:rsidP="00330A6B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  <w:r w:rsidRPr="00905F4B">
              <w:rPr>
                <w:sz w:val="22"/>
                <w:szCs w:val="22"/>
              </w:rPr>
              <w:t>Mjesto izdavanja</w:t>
            </w:r>
          </w:p>
        </w:tc>
        <w:tc>
          <w:tcPr>
            <w:tcW w:w="1701" w:type="dxa"/>
          </w:tcPr>
          <w:p w14:paraId="44566539" w14:textId="347BBB63" w:rsidR="0061494E" w:rsidRPr="00905F4B" w:rsidRDefault="0061494E" w:rsidP="00330A6B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  <w:r w:rsidRPr="00905F4B">
              <w:rPr>
                <w:sz w:val="22"/>
                <w:szCs w:val="22"/>
              </w:rPr>
              <w:t>Napomena</w:t>
            </w:r>
          </w:p>
        </w:tc>
      </w:tr>
      <w:tr w:rsidR="0061494E" w14:paraId="5B4B6CE8" w14:textId="41761AA4" w:rsidTr="009A74C7">
        <w:tc>
          <w:tcPr>
            <w:tcW w:w="4962" w:type="dxa"/>
          </w:tcPr>
          <w:p w14:paraId="2DBEFBC1" w14:textId="457C5976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 xml:space="preserve">Obrazac zahtjeva za priznavanje prava na </w:t>
            </w:r>
            <w:r w:rsidR="00E727CC">
              <w:rPr>
                <w:b w:val="0"/>
                <w:bCs w:val="0"/>
                <w:sz w:val="22"/>
                <w:szCs w:val="22"/>
              </w:rPr>
              <w:t>dječiji dodatak</w:t>
            </w:r>
            <w:r w:rsidRPr="00905F4B">
              <w:rPr>
                <w:b w:val="0"/>
                <w:bCs w:val="0"/>
                <w:sz w:val="22"/>
                <w:szCs w:val="22"/>
              </w:rPr>
              <w:t xml:space="preserve"> propisan od nadležnog federalnog ministarstva</w:t>
            </w:r>
          </w:p>
        </w:tc>
        <w:tc>
          <w:tcPr>
            <w:tcW w:w="4536" w:type="dxa"/>
          </w:tcPr>
          <w:p w14:paraId="12CCF122" w14:textId="22154785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Web stranica Ministarstva rada i socijalne politike FBiH ili šalter 3 Općine Stari Grad Sarajevo</w:t>
            </w:r>
          </w:p>
        </w:tc>
        <w:tc>
          <w:tcPr>
            <w:tcW w:w="1701" w:type="dxa"/>
          </w:tcPr>
          <w:p w14:paraId="6AE8E4BC" w14:textId="36CC45CB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5F2E5A2E" w14:textId="039BF45D" w:rsidTr="009A74C7">
        <w:tc>
          <w:tcPr>
            <w:tcW w:w="4962" w:type="dxa"/>
          </w:tcPr>
          <w:p w14:paraId="3420A28C" w14:textId="5972AFCB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Prijave prebivališta za sve članove porodičnog domaćinstva</w:t>
            </w:r>
          </w:p>
        </w:tc>
        <w:tc>
          <w:tcPr>
            <w:tcW w:w="4536" w:type="dxa"/>
          </w:tcPr>
          <w:p w14:paraId="6308AEFF" w14:textId="21FDFB6C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MUP KS/CIPS</w:t>
            </w:r>
          </w:p>
        </w:tc>
        <w:tc>
          <w:tcPr>
            <w:tcW w:w="1701" w:type="dxa"/>
          </w:tcPr>
          <w:p w14:paraId="10FA5533" w14:textId="5559383F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Ne starije od 3 mjeseca</w:t>
            </w:r>
          </w:p>
        </w:tc>
      </w:tr>
      <w:tr w:rsidR="0061494E" w14:paraId="24C56197" w14:textId="6EA34EF4" w:rsidTr="009A74C7">
        <w:tc>
          <w:tcPr>
            <w:tcW w:w="4962" w:type="dxa"/>
          </w:tcPr>
          <w:p w14:paraId="16AB8E29" w14:textId="0CB9EB6D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Kućna lista</w:t>
            </w:r>
          </w:p>
        </w:tc>
        <w:tc>
          <w:tcPr>
            <w:tcW w:w="4536" w:type="dxa"/>
          </w:tcPr>
          <w:p w14:paraId="4E79768A" w14:textId="1FD73B1D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 xml:space="preserve">Šalter sala Općine </w:t>
            </w:r>
          </w:p>
        </w:tc>
        <w:tc>
          <w:tcPr>
            <w:tcW w:w="1701" w:type="dxa"/>
          </w:tcPr>
          <w:p w14:paraId="0A18E725" w14:textId="5ACFBBFA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6C127A4A" w14:textId="78683DB2" w:rsidTr="009A74C7">
        <w:tc>
          <w:tcPr>
            <w:tcW w:w="4962" w:type="dxa"/>
          </w:tcPr>
          <w:p w14:paraId="7C66A959" w14:textId="07790A45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Izvod iz matične knjige rođenih za dijete</w:t>
            </w:r>
          </w:p>
        </w:tc>
        <w:tc>
          <w:tcPr>
            <w:tcW w:w="4536" w:type="dxa"/>
          </w:tcPr>
          <w:p w14:paraId="097BC3C8" w14:textId="5E3DDC90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Matični ured</w:t>
            </w:r>
          </w:p>
        </w:tc>
        <w:tc>
          <w:tcPr>
            <w:tcW w:w="1701" w:type="dxa"/>
          </w:tcPr>
          <w:p w14:paraId="5213CBE6" w14:textId="6E6B3FA8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08F62A4C" w14:textId="5C8228AB" w:rsidTr="009A74C7">
        <w:tc>
          <w:tcPr>
            <w:tcW w:w="4962" w:type="dxa"/>
          </w:tcPr>
          <w:p w14:paraId="22C2FBA4" w14:textId="064E983F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Uvjerenje o državljanstvu djeteta</w:t>
            </w:r>
          </w:p>
        </w:tc>
        <w:tc>
          <w:tcPr>
            <w:tcW w:w="4536" w:type="dxa"/>
          </w:tcPr>
          <w:p w14:paraId="2D3C9A3F" w14:textId="6070812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Matični ured</w:t>
            </w:r>
          </w:p>
        </w:tc>
        <w:tc>
          <w:tcPr>
            <w:tcW w:w="1701" w:type="dxa"/>
          </w:tcPr>
          <w:p w14:paraId="085F1A77" w14:textId="742E7FB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Ne starije od 6 mjeseci</w:t>
            </w:r>
          </w:p>
        </w:tc>
      </w:tr>
      <w:tr w:rsidR="0061494E" w14:paraId="0C62DCA0" w14:textId="438701C0" w:rsidTr="009A74C7">
        <w:tc>
          <w:tcPr>
            <w:tcW w:w="4962" w:type="dxa"/>
          </w:tcPr>
          <w:p w14:paraId="3AE58418" w14:textId="5F852602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Dokaz o prihodima po osnovu poreza na dohodak, životnog osiguranja i nasljedstva ostvarenim u periodu od tri mjeseca prije podnošenja zahtjeva</w:t>
            </w:r>
          </w:p>
        </w:tc>
        <w:tc>
          <w:tcPr>
            <w:tcW w:w="4536" w:type="dxa"/>
          </w:tcPr>
          <w:p w14:paraId="12095DDF" w14:textId="732B0688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Uvjerenje ili potvrda Porezne uprave Stari Grad</w:t>
            </w:r>
          </w:p>
        </w:tc>
        <w:tc>
          <w:tcPr>
            <w:tcW w:w="1701" w:type="dxa"/>
          </w:tcPr>
          <w:p w14:paraId="2D5AF745" w14:textId="23760812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5A09C492" w14:textId="15CCE7B6" w:rsidTr="009A74C7">
        <w:tc>
          <w:tcPr>
            <w:tcW w:w="4962" w:type="dxa"/>
          </w:tcPr>
          <w:p w14:paraId="59592235" w14:textId="55E1F24E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Dokaz o prihodima ostvarenim po osnovu starosne, invalidske i porodične penzije u periodu od tri mjeseca prije podnošenja zahtjeva</w:t>
            </w:r>
          </w:p>
        </w:tc>
        <w:tc>
          <w:tcPr>
            <w:tcW w:w="4536" w:type="dxa"/>
          </w:tcPr>
          <w:p w14:paraId="4B821FC6" w14:textId="51F996A3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Uvjerenje ili potvrda Zavoda za penzijsko-invalidsko osiguranje FBiH</w:t>
            </w:r>
          </w:p>
        </w:tc>
        <w:tc>
          <w:tcPr>
            <w:tcW w:w="1701" w:type="dxa"/>
          </w:tcPr>
          <w:p w14:paraId="70E1FC31" w14:textId="02204DB8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5D82D021" w14:textId="2894E428" w:rsidTr="009A74C7">
        <w:tc>
          <w:tcPr>
            <w:tcW w:w="4962" w:type="dxa"/>
          </w:tcPr>
          <w:p w14:paraId="77DBA733" w14:textId="399CB50D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Dokaz o prihodima po osnovu propisa iz oblasti boračko-invalidske zaštite i zaštite civilnih žrtava rata ostvarenim u periodu od tri mjeseca prije podnošenja zahtjeva</w:t>
            </w:r>
          </w:p>
        </w:tc>
        <w:tc>
          <w:tcPr>
            <w:tcW w:w="4536" w:type="dxa"/>
          </w:tcPr>
          <w:p w14:paraId="40AA3A13" w14:textId="3CCDB0FE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Uvjerenje nadležne službe za boračko-invalidsku i socijalnu zaštitu</w:t>
            </w:r>
          </w:p>
        </w:tc>
        <w:tc>
          <w:tcPr>
            <w:tcW w:w="1701" w:type="dxa"/>
          </w:tcPr>
          <w:p w14:paraId="73018BD9" w14:textId="2C5241A5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356A9CC4" w14:textId="1D5F0250" w:rsidTr="009A74C7">
        <w:tc>
          <w:tcPr>
            <w:tcW w:w="4962" w:type="dxa"/>
          </w:tcPr>
          <w:p w14:paraId="006713EC" w14:textId="41017D1C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Dokaz o prihodima po osnovu zaštite lica sa invaliditetom, obaveznog izdržavanja, naknade za hraniteljstvo odnosno starateljstvo ostvarenim u periodu od tri mjeseca prije podnošenja zahtjeva</w:t>
            </w:r>
          </w:p>
        </w:tc>
        <w:tc>
          <w:tcPr>
            <w:tcW w:w="4536" w:type="dxa"/>
          </w:tcPr>
          <w:p w14:paraId="0D73FAD6" w14:textId="295DFC6E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Uvjerenje nadležne službe socijalne zaštite /Centar za socijalni rad Stari Grad</w:t>
            </w:r>
          </w:p>
        </w:tc>
        <w:tc>
          <w:tcPr>
            <w:tcW w:w="1701" w:type="dxa"/>
          </w:tcPr>
          <w:p w14:paraId="60E881EA" w14:textId="6786B6C8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54EFE214" w14:textId="52CCD974" w:rsidTr="009A74C7">
        <w:tc>
          <w:tcPr>
            <w:tcW w:w="4962" w:type="dxa"/>
          </w:tcPr>
          <w:p w14:paraId="24694E42" w14:textId="4481E931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Dokaz da dijete za koje se traži pravo na dječiji dodatak nije smješteno u hraniteljsku porodicu ili ustanovu socijalne zaštite duže od 30 dana</w:t>
            </w:r>
          </w:p>
        </w:tc>
        <w:tc>
          <w:tcPr>
            <w:tcW w:w="4536" w:type="dxa"/>
          </w:tcPr>
          <w:p w14:paraId="76EBF3AB" w14:textId="75F7D76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Uvjerenje nadležne službe socijalne zaštite /Centar za socijalni rad Stari Grad</w:t>
            </w:r>
          </w:p>
        </w:tc>
        <w:tc>
          <w:tcPr>
            <w:tcW w:w="1701" w:type="dxa"/>
          </w:tcPr>
          <w:p w14:paraId="17BF231D" w14:textId="361F0F8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33DE9B66" w14:textId="1AB2DF90" w:rsidTr="00905F4B">
        <w:tc>
          <w:tcPr>
            <w:tcW w:w="9498" w:type="dxa"/>
            <w:gridSpan w:val="2"/>
          </w:tcPr>
          <w:p w14:paraId="101294AE" w14:textId="6A7453B9" w:rsidR="0061494E" w:rsidRPr="00905F4B" w:rsidRDefault="0061494E" w:rsidP="0052411D">
            <w:pPr>
              <w:pStyle w:val="BodyText"/>
              <w:ind w:left="720"/>
              <w:jc w:val="center"/>
              <w:rPr>
                <w:b/>
                <w:bCs/>
                <w:sz w:val="22"/>
                <w:szCs w:val="22"/>
              </w:rPr>
            </w:pPr>
            <w:r w:rsidRPr="00905F4B">
              <w:rPr>
                <w:b/>
                <w:bCs/>
                <w:sz w:val="22"/>
                <w:szCs w:val="22"/>
              </w:rPr>
              <w:t>DOKAZIVANJE SPECIFIČNIH OKOLNOSTI U KONKRETNOM SLUČAJU</w:t>
            </w:r>
          </w:p>
        </w:tc>
        <w:tc>
          <w:tcPr>
            <w:tcW w:w="1701" w:type="dxa"/>
          </w:tcPr>
          <w:p w14:paraId="5B374A7D" w14:textId="77777777" w:rsidR="0061494E" w:rsidRPr="00905F4B" w:rsidRDefault="0061494E" w:rsidP="0052411D">
            <w:pPr>
              <w:pStyle w:val="BodyText"/>
              <w:ind w:left="7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494E" w14:paraId="504C238D" w14:textId="73317992" w:rsidTr="009A74C7">
        <w:tc>
          <w:tcPr>
            <w:tcW w:w="4962" w:type="dxa"/>
          </w:tcPr>
          <w:p w14:paraId="1538621A" w14:textId="71B2C8DD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Ukoliko se radi o ostvarivanju prava na dječiji dodatak za dijete koje je stavljeno pod starateljstvo dokaz o naprijed navedenoj činjenici</w:t>
            </w:r>
          </w:p>
        </w:tc>
        <w:tc>
          <w:tcPr>
            <w:tcW w:w="4536" w:type="dxa"/>
          </w:tcPr>
          <w:p w14:paraId="2F183F96" w14:textId="62217FC0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Rješenje nadležnog prvostepenog organa (Centar za socijalni rad ili sud)</w:t>
            </w:r>
          </w:p>
        </w:tc>
        <w:tc>
          <w:tcPr>
            <w:tcW w:w="1701" w:type="dxa"/>
          </w:tcPr>
          <w:p w14:paraId="4C11BFEA" w14:textId="60A3144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4CB8A5A9" w14:textId="5FFC40CF" w:rsidTr="009A74C7">
        <w:tc>
          <w:tcPr>
            <w:tcW w:w="4962" w:type="dxa"/>
          </w:tcPr>
          <w:p w14:paraId="4F2A1903" w14:textId="34A15724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Ukoliko dijete živi samo sa jednim roditeljem, a drugi roditelj je živ, dokaz da je dijete povjereno tom roditelju na vaspitanje i odgoj</w:t>
            </w:r>
          </w:p>
        </w:tc>
        <w:tc>
          <w:tcPr>
            <w:tcW w:w="4536" w:type="dxa"/>
          </w:tcPr>
          <w:p w14:paraId="1D0E6801" w14:textId="5E3E3365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Presuda suda ili Zapisnik o posredovanju Službe socijalne zaštite ukoliko je brakorazvodna parnica u toku</w:t>
            </w:r>
          </w:p>
        </w:tc>
        <w:tc>
          <w:tcPr>
            <w:tcW w:w="1701" w:type="dxa"/>
          </w:tcPr>
          <w:p w14:paraId="6B4F2601" w14:textId="6B4D6252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2A7FB185" w14:textId="5671E847" w:rsidTr="009A74C7">
        <w:tc>
          <w:tcPr>
            <w:tcW w:w="4962" w:type="dxa"/>
          </w:tcPr>
          <w:p w14:paraId="3E8B8B9B" w14:textId="1B2ECE1F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lastRenderedPageBreak/>
              <w:t>Ukoliko se zahtjev podnosi za dijete s težim ili teškim invaliditetom nastalim prije 18. godine života ili za vrijeme redovnog školovanja, dokaz o postojanju te vrste invaliditeta</w:t>
            </w:r>
          </w:p>
        </w:tc>
        <w:tc>
          <w:tcPr>
            <w:tcW w:w="4536" w:type="dxa"/>
          </w:tcPr>
          <w:p w14:paraId="0A77A19D" w14:textId="384B6522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Rješenje nadležnog organa o utvrđenom 100%-invaliditetu sa priznatim pravom na tuđu njegu i pomoć I grupe (teški invaliditet) ili Rješenje nadležnog organa o utvrđenom 100%-invaliditetu sa priznatim pravom na tuđu njegu i pomoć II grupe (teži invaliditet)</w:t>
            </w:r>
          </w:p>
        </w:tc>
        <w:tc>
          <w:tcPr>
            <w:tcW w:w="1701" w:type="dxa"/>
          </w:tcPr>
          <w:p w14:paraId="6AE8C5A1" w14:textId="12C1DA07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480B3849" w14:textId="7EF2A985" w:rsidTr="009A74C7">
        <w:tc>
          <w:tcPr>
            <w:tcW w:w="4962" w:type="dxa"/>
          </w:tcPr>
          <w:p w14:paraId="5E55B72F" w14:textId="1DA3BF0E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Ukoliko se radi o djetetu sa težim ili teškim invaliditetom dokazuje se vrijeme nastanka invaliditeta</w:t>
            </w:r>
          </w:p>
        </w:tc>
        <w:tc>
          <w:tcPr>
            <w:tcW w:w="4536" w:type="dxa"/>
          </w:tcPr>
          <w:p w14:paraId="19616277" w14:textId="158BF09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Nadležna zdravstvena institucija (za invalidnost koja je nastupila prije 18. godine) i obrazovna ustanova (ukoliko je potrebno dokazati da se dijete za vrijeme nastanka invaliditeta nalazilo na redovnom školovanju)</w:t>
            </w:r>
          </w:p>
        </w:tc>
        <w:tc>
          <w:tcPr>
            <w:tcW w:w="1701" w:type="dxa"/>
          </w:tcPr>
          <w:p w14:paraId="3E5E5338" w14:textId="31D60A4C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5A4D061B" w14:textId="43AB6795" w:rsidTr="009A74C7">
        <w:tc>
          <w:tcPr>
            <w:tcW w:w="4962" w:type="dxa"/>
          </w:tcPr>
          <w:p w14:paraId="1AE8FB5F" w14:textId="4F4348AD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Ukoliko zahtjev za ostvarivanje prava na dječiji dodatak podnosi strani državljanin, dokaz o odobrenom stalnom boravku na teritoriji Federacije BiH</w:t>
            </w:r>
          </w:p>
        </w:tc>
        <w:tc>
          <w:tcPr>
            <w:tcW w:w="4536" w:type="dxa"/>
          </w:tcPr>
          <w:p w14:paraId="77001C5D" w14:textId="450D282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Nadležna institucija za poslove sa strancima</w:t>
            </w:r>
          </w:p>
        </w:tc>
        <w:tc>
          <w:tcPr>
            <w:tcW w:w="1701" w:type="dxa"/>
          </w:tcPr>
          <w:p w14:paraId="21B1899C" w14:textId="7B55D195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56D67161" w14:textId="32F8EE47" w:rsidTr="009A74C7">
        <w:tc>
          <w:tcPr>
            <w:tcW w:w="4962" w:type="dxa"/>
          </w:tcPr>
          <w:p w14:paraId="26A45261" w14:textId="7BC88CEC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Ukoliko pravo na dječiji dodatak podnosi strani državljanin dokaz da to pravo ne ostvaruje u državi prebivališta preveden na službeni jezik BiH</w:t>
            </w:r>
          </w:p>
        </w:tc>
        <w:tc>
          <w:tcPr>
            <w:tcW w:w="4536" w:type="dxa"/>
          </w:tcPr>
          <w:p w14:paraId="08F9163A" w14:textId="4B85C846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Nadležni organ države prebivališta</w:t>
            </w:r>
          </w:p>
        </w:tc>
        <w:tc>
          <w:tcPr>
            <w:tcW w:w="1701" w:type="dxa"/>
          </w:tcPr>
          <w:p w14:paraId="12D9F402" w14:textId="6AAD1A7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1494E" w14:paraId="44F0DD59" w14:textId="4E72BEE0" w:rsidTr="009A74C7">
        <w:tc>
          <w:tcPr>
            <w:tcW w:w="4962" w:type="dxa"/>
          </w:tcPr>
          <w:p w14:paraId="4EE956B4" w14:textId="67687952" w:rsidR="0061494E" w:rsidRPr="00905F4B" w:rsidRDefault="0061494E" w:rsidP="00905F4B">
            <w:pPr>
              <w:pStyle w:val="Heading1"/>
              <w:numPr>
                <w:ilvl w:val="0"/>
                <w:numId w:val="3"/>
              </w:numPr>
              <w:ind w:left="322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Tekući račun djeteta za koje se podnosi zahtjev za ostvarivanje prava</w:t>
            </w:r>
          </w:p>
        </w:tc>
        <w:tc>
          <w:tcPr>
            <w:tcW w:w="4536" w:type="dxa"/>
          </w:tcPr>
          <w:p w14:paraId="68B00D08" w14:textId="28CBF574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Banka</w:t>
            </w:r>
          </w:p>
        </w:tc>
        <w:tc>
          <w:tcPr>
            <w:tcW w:w="1701" w:type="dxa"/>
          </w:tcPr>
          <w:p w14:paraId="23118286" w14:textId="0DDCB7E0" w:rsidR="0061494E" w:rsidRPr="00905F4B" w:rsidRDefault="0061494E" w:rsidP="0052411D">
            <w:pPr>
              <w:pStyle w:val="Heading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905F4B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</w:tbl>
    <w:p w14:paraId="702A19EF" w14:textId="77777777" w:rsidR="00A96BE8" w:rsidRDefault="00A96BE8">
      <w:pPr>
        <w:pStyle w:val="Heading1"/>
      </w:pPr>
    </w:p>
    <w:p w14:paraId="43886E49" w14:textId="77777777" w:rsidR="00A96BE8" w:rsidRDefault="00A96BE8" w:rsidP="00F657C7">
      <w:pPr>
        <w:pStyle w:val="BodyText"/>
        <w:ind w:left="720"/>
        <w:jc w:val="both"/>
      </w:pPr>
    </w:p>
    <w:p w14:paraId="334C51ED" w14:textId="77777777" w:rsidR="001F57B2" w:rsidRDefault="00000000" w:rsidP="00F657C7">
      <w:pPr>
        <w:pStyle w:val="BodyText"/>
        <w:spacing w:before="1"/>
        <w:ind w:left="556" w:right="3131"/>
        <w:jc w:val="both"/>
      </w:pPr>
      <w:r>
        <w:rPr>
          <w:b/>
        </w:rPr>
        <w:t>NAPOMENA:</w:t>
      </w:r>
      <w:r>
        <w:rPr>
          <w:b/>
          <w:spacing w:val="-5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fotokopije</w:t>
      </w:r>
      <w:r>
        <w:rPr>
          <w:spacing w:val="-3"/>
        </w:rPr>
        <w:t xml:space="preserve"> </w:t>
      </w:r>
      <w:r>
        <w:t>dokumentacije</w:t>
      </w:r>
      <w:r>
        <w:rPr>
          <w:spacing w:val="-3"/>
        </w:rPr>
        <w:t xml:space="preserve"> </w:t>
      </w:r>
      <w:r>
        <w:t>moraju</w:t>
      </w:r>
      <w:r>
        <w:rPr>
          <w:spacing w:val="-3"/>
        </w:rPr>
        <w:t xml:space="preserve"> </w:t>
      </w:r>
      <w:r>
        <w:t>biti</w:t>
      </w:r>
      <w:r>
        <w:rPr>
          <w:spacing w:val="-2"/>
        </w:rPr>
        <w:t xml:space="preserve"> ovjerene.</w:t>
      </w:r>
    </w:p>
    <w:p w14:paraId="6CD51D08" w14:textId="287958A3" w:rsidR="00A96BE8" w:rsidRDefault="00A256EE" w:rsidP="00F657C7">
      <w:pPr>
        <w:pStyle w:val="BodyText"/>
        <w:ind w:left="556" w:right="185"/>
        <w:jc w:val="both"/>
      </w:pPr>
      <w:r>
        <w:t xml:space="preserve">                          Dokumentacija ne smije biti starija od 6 mjeseci.</w:t>
      </w:r>
    </w:p>
    <w:p w14:paraId="2D8790B1" w14:textId="77777777" w:rsidR="00905F4B" w:rsidRDefault="00905F4B" w:rsidP="00F657C7">
      <w:pPr>
        <w:pStyle w:val="BodyText"/>
        <w:ind w:left="556" w:right="185"/>
        <w:jc w:val="both"/>
        <w:rPr>
          <w:spacing w:val="-2"/>
        </w:rPr>
      </w:pPr>
    </w:p>
    <w:p w14:paraId="03360758" w14:textId="77777777" w:rsidR="00A96BE8" w:rsidRDefault="00A96BE8" w:rsidP="00A96BE8">
      <w:pPr>
        <w:pStyle w:val="BodyText"/>
        <w:tabs>
          <w:tab w:val="left" w:pos="2752"/>
        </w:tabs>
        <w:spacing w:before="90"/>
        <w:ind w:left="420"/>
      </w:pPr>
      <w:r>
        <w:t xml:space="preserve">Sarajevo, </w:t>
      </w:r>
      <w:r>
        <w:rPr>
          <w:u w:val="single"/>
        </w:rPr>
        <w:tab/>
      </w:r>
      <w:r>
        <w:t xml:space="preserve">2022. </w:t>
      </w:r>
      <w:r>
        <w:rPr>
          <w:spacing w:val="-2"/>
        </w:rPr>
        <w:t>godine</w:t>
      </w:r>
    </w:p>
    <w:p w14:paraId="4AC45F75" w14:textId="77777777" w:rsidR="00A96BE8" w:rsidRDefault="00A96BE8" w:rsidP="00A96BE8">
      <w:pPr>
        <w:pStyle w:val="BodyText"/>
        <w:ind w:left="6721"/>
      </w:pPr>
      <w:r>
        <w:t>Podnosilac</w:t>
      </w:r>
      <w:r>
        <w:rPr>
          <w:spacing w:val="-14"/>
        </w:rPr>
        <w:t xml:space="preserve"> </w:t>
      </w:r>
      <w:r>
        <w:rPr>
          <w:spacing w:val="-2"/>
        </w:rPr>
        <w:t>zahtjeva</w:t>
      </w:r>
    </w:p>
    <w:p w14:paraId="6A8EF6F3" w14:textId="77777777" w:rsidR="00A96BE8" w:rsidRDefault="00A96BE8" w:rsidP="00A96BE8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A4CB41" wp14:editId="12164393">
                <wp:simplePos x="0" y="0"/>
                <wp:positionH relativeFrom="page">
                  <wp:posOffset>4382135</wp:posOffset>
                </wp:positionH>
                <wp:positionV relativeFrom="paragraph">
                  <wp:posOffset>172720</wp:posOffset>
                </wp:positionV>
                <wp:extent cx="190500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901 6901"/>
                            <a:gd name="T1" fmla="*/ T0 w 3000"/>
                            <a:gd name="T2" fmla="+- 0 9901 690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E23D8" id="docshape6" o:spid="_x0000_s1026" style="position:absolute;margin-left:345.05pt;margin-top:13.6pt;width:1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72F384AE" w14:textId="77777777" w:rsidR="00A96BE8" w:rsidRDefault="00A96BE8" w:rsidP="00F657C7">
      <w:pPr>
        <w:pStyle w:val="BodyText"/>
        <w:ind w:left="556" w:right="185"/>
        <w:jc w:val="both"/>
      </w:pPr>
    </w:p>
    <w:p w14:paraId="34F625A1" w14:textId="77777777" w:rsidR="001F57B2" w:rsidRDefault="001F57B2" w:rsidP="00F657C7">
      <w:pPr>
        <w:pStyle w:val="BodyText"/>
        <w:jc w:val="both"/>
        <w:rPr>
          <w:sz w:val="20"/>
        </w:rPr>
      </w:pPr>
    </w:p>
    <w:p w14:paraId="620E73F1" w14:textId="77777777" w:rsidR="001F57B2" w:rsidRDefault="001F57B2" w:rsidP="00F657C7">
      <w:pPr>
        <w:pStyle w:val="BodyText"/>
        <w:spacing w:before="3"/>
        <w:jc w:val="both"/>
        <w:rPr>
          <w:sz w:val="26"/>
        </w:rPr>
      </w:pPr>
    </w:p>
    <w:p w14:paraId="04D601B5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6A6CA712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21876EDB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2105B5BB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38B5638D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4EC3A624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485B2E9D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4FD6652F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3AA0673B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738BA585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4168B689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5DCF3A63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7CC061BC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70825705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6F690B3D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130D2186" w14:textId="77777777" w:rsidR="00905F4B" w:rsidRDefault="00905F4B" w:rsidP="00F657C7">
      <w:pPr>
        <w:spacing w:before="92"/>
        <w:ind w:left="420" w:right="100"/>
        <w:jc w:val="both"/>
        <w:rPr>
          <w:sz w:val="18"/>
        </w:rPr>
      </w:pPr>
    </w:p>
    <w:p w14:paraId="5F82D850" w14:textId="07E30B0F" w:rsidR="001F57B2" w:rsidRDefault="00000000" w:rsidP="00F657C7">
      <w:pPr>
        <w:spacing w:before="92"/>
        <w:ind w:left="420" w:right="100"/>
        <w:jc w:val="both"/>
        <w:rPr>
          <w:sz w:val="18"/>
        </w:rPr>
      </w:pPr>
      <w:r>
        <w:rPr>
          <w:sz w:val="18"/>
        </w:rPr>
        <w:t>Shodno</w:t>
      </w:r>
      <w:r>
        <w:rPr>
          <w:spacing w:val="-1"/>
          <w:sz w:val="18"/>
        </w:rPr>
        <w:t xml:space="preserve"> </w:t>
      </w:r>
      <w:r>
        <w:rPr>
          <w:sz w:val="18"/>
        </w:rPr>
        <w:t>članu</w:t>
      </w:r>
      <w:r>
        <w:rPr>
          <w:spacing w:val="-1"/>
          <w:sz w:val="18"/>
        </w:rPr>
        <w:t xml:space="preserve"> </w:t>
      </w:r>
      <w:r>
        <w:rPr>
          <w:sz w:val="18"/>
        </w:rPr>
        <w:t>5.</w:t>
      </w:r>
      <w:r>
        <w:rPr>
          <w:spacing w:val="-2"/>
          <w:sz w:val="18"/>
        </w:rPr>
        <w:t xml:space="preserve"> </w:t>
      </w:r>
      <w:r>
        <w:rPr>
          <w:sz w:val="18"/>
        </w:rPr>
        <w:t>Zakona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zaštiti</w:t>
      </w:r>
      <w:r>
        <w:rPr>
          <w:spacing w:val="-2"/>
          <w:sz w:val="18"/>
        </w:rPr>
        <w:t xml:space="preserve"> </w:t>
      </w:r>
      <w:r>
        <w:rPr>
          <w:sz w:val="18"/>
        </w:rPr>
        <w:t>ličnih</w:t>
      </w:r>
      <w:r>
        <w:rPr>
          <w:spacing w:val="-3"/>
          <w:sz w:val="18"/>
        </w:rPr>
        <w:t xml:space="preserve"> </w:t>
      </w:r>
      <w:r>
        <w:rPr>
          <w:sz w:val="18"/>
        </w:rPr>
        <w:t>podataka</w:t>
      </w:r>
      <w:r>
        <w:rPr>
          <w:spacing w:val="-3"/>
          <w:sz w:val="18"/>
        </w:rPr>
        <w:t xml:space="preserve"> </w:t>
      </w:r>
      <w:r>
        <w:rPr>
          <w:sz w:val="18"/>
        </w:rPr>
        <w:t>(“Službeni</w:t>
      </w:r>
      <w:r>
        <w:rPr>
          <w:spacing w:val="-4"/>
          <w:sz w:val="18"/>
        </w:rPr>
        <w:t xml:space="preserve"> </w:t>
      </w:r>
      <w:r>
        <w:rPr>
          <w:sz w:val="18"/>
        </w:rPr>
        <w:t>glasnik</w:t>
      </w:r>
      <w:r>
        <w:rPr>
          <w:spacing w:val="-3"/>
          <w:sz w:val="18"/>
        </w:rPr>
        <w:t xml:space="preserve"> </w:t>
      </w:r>
      <w:r>
        <w:rPr>
          <w:sz w:val="18"/>
        </w:rPr>
        <w:t>BiH”</w:t>
      </w:r>
      <w:r>
        <w:rPr>
          <w:spacing w:val="-3"/>
          <w:sz w:val="18"/>
        </w:rPr>
        <w:t xml:space="preserve"> </w:t>
      </w:r>
      <w:r>
        <w:rPr>
          <w:sz w:val="18"/>
        </w:rPr>
        <w:t>br</w:t>
      </w:r>
      <w:r w:rsidR="00A256EE">
        <w:rPr>
          <w:sz w:val="18"/>
        </w:rPr>
        <w:t xml:space="preserve">oj </w:t>
      </w:r>
      <w:r>
        <w:rPr>
          <w:sz w:val="18"/>
        </w:rPr>
        <w:t>40/06,76/11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89/11)</w:t>
      </w:r>
      <w:r>
        <w:rPr>
          <w:spacing w:val="-4"/>
          <w:sz w:val="18"/>
        </w:rPr>
        <w:t xml:space="preserve"> </w:t>
      </w:r>
      <w:r>
        <w:rPr>
          <w:sz w:val="18"/>
        </w:rPr>
        <w:t>kao</w:t>
      </w:r>
      <w:r>
        <w:rPr>
          <w:spacing w:val="-3"/>
          <w:sz w:val="18"/>
        </w:rPr>
        <w:t xml:space="preserve"> </w:t>
      </w:r>
      <w:r>
        <w:rPr>
          <w:sz w:val="18"/>
        </w:rPr>
        <w:t>nosilac</w:t>
      </w:r>
      <w:r>
        <w:rPr>
          <w:spacing w:val="-5"/>
          <w:sz w:val="18"/>
        </w:rPr>
        <w:t xml:space="preserve"> </w:t>
      </w:r>
      <w:r>
        <w:rPr>
          <w:sz w:val="18"/>
        </w:rPr>
        <w:t>gore</w:t>
      </w:r>
      <w:r>
        <w:rPr>
          <w:spacing w:val="-5"/>
          <w:sz w:val="18"/>
        </w:rPr>
        <w:t xml:space="preserve"> </w:t>
      </w:r>
      <w:r>
        <w:rPr>
          <w:sz w:val="18"/>
        </w:rPr>
        <w:t>navedenih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 dostavljenih podataka saglasan sam da Služba za boračko-invalidsku i socijalnu zaštitu vrši obradu istih u svrhu rješavanja po </w:t>
      </w:r>
      <w:r>
        <w:rPr>
          <w:spacing w:val="-2"/>
          <w:sz w:val="18"/>
        </w:rPr>
        <w:t>zahtjevu.</w:t>
      </w:r>
    </w:p>
    <w:p w14:paraId="39B16741" w14:textId="22A68165" w:rsidR="001F57B2" w:rsidRDefault="00F657C7" w:rsidP="00F657C7">
      <w:pPr>
        <w:pStyle w:val="BodyText"/>
        <w:spacing w:before="2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A571E4" wp14:editId="6F1C1034">
                <wp:simplePos x="0" y="0"/>
                <wp:positionH relativeFrom="page">
                  <wp:posOffset>705485</wp:posOffset>
                </wp:positionH>
                <wp:positionV relativeFrom="paragraph">
                  <wp:posOffset>133350</wp:posOffset>
                </wp:positionV>
                <wp:extent cx="6155055" cy="635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D58DC" id="docshape7" o:spid="_x0000_s1026" style="position:absolute;margin-left:55.55pt;margin-top:10.5pt;width:484.6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5D2FB8F" w14:textId="77777777" w:rsidR="001F57B2" w:rsidRDefault="00000000" w:rsidP="001F1AC5">
      <w:pPr>
        <w:tabs>
          <w:tab w:val="left" w:pos="8007"/>
        </w:tabs>
        <w:spacing w:before="19"/>
        <w:ind w:left="420"/>
        <w:jc w:val="both"/>
        <w:rPr>
          <w:sz w:val="18"/>
        </w:rPr>
      </w:pPr>
      <w:hyperlink r:id="rId7">
        <w:r>
          <w:rPr>
            <w:spacing w:val="-2"/>
            <w:sz w:val="18"/>
          </w:rPr>
          <w:t>www.starigrad.ba</w:t>
        </w:r>
      </w:hyperlink>
      <w:r>
        <w:rPr>
          <w:sz w:val="18"/>
        </w:rPr>
        <w:tab/>
        <w:t>e-mail:</w:t>
      </w:r>
      <w:r>
        <w:rPr>
          <w:spacing w:val="-9"/>
          <w:sz w:val="18"/>
        </w:rPr>
        <w:t xml:space="preserve"> </w:t>
      </w:r>
      <w:hyperlink r:id="rId8">
        <w:r>
          <w:rPr>
            <w:spacing w:val="-2"/>
            <w:sz w:val="18"/>
          </w:rPr>
          <w:t>info@starigrad.ba</w:t>
        </w:r>
      </w:hyperlink>
    </w:p>
    <w:sectPr w:rsidR="001F57B2" w:rsidSect="00A256EE">
      <w:type w:val="continuous"/>
      <w:pgSz w:w="11910" w:h="16840"/>
      <w:pgMar w:top="620" w:right="1000" w:bottom="141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FE4"/>
    <w:multiLevelType w:val="hybridMultilevel"/>
    <w:tmpl w:val="EBE2FA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39A"/>
    <w:multiLevelType w:val="hybridMultilevel"/>
    <w:tmpl w:val="599058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494E"/>
    <w:multiLevelType w:val="hybridMultilevel"/>
    <w:tmpl w:val="DFA2DA68"/>
    <w:lvl w:ilvl="0" w:tplc="5B74D22E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hr-HR" w:eastAsia="en-US" w:bidi="ar-SA"/>
      </w:rPr>
    </w:lvl>
    <w:lvl w:ilvl="1" w:tplc="A9F4777A">
      <w:numFmt w:val="bullet"/>
      <w:lvlText w:val="•"/>
      <w:lvlJc w:val="left"/>
      <w:pPr>
        <w:ind w:left="1612" w:hanging="240"/>
      </w:pPr>
      <w:rPr>
        <w:rFonts w:hint="default"/>
        <w:lang w:val="hr-HR" w:eastAsia="en-US" w:bidi="ar-SA"/>
      </w:rPr>
    </w:lvl>
    <w:lvl w:ilvl="2" w:tplc="DDE67C6A">
      <w:numFmt w:val="bullet"/>
      <w:lvlText w:val="•"/>
      <w:lvlJc w:val="left"/>
      <w:pPr>
        <w:ind w:left="2565" w:hanging="240"/>
      </w:pPr>
      <w:rPr>
        <w:rFonts w:hint="default"/>
        <w:lang w:val="hr-HR" w:eastAsia="en-US" w:bidi="ar-SA"/>
      </w:rPr>
    </w:lvl>
    <w:lvl w:ilvl="3" w:tplc="88DA9D16">
      <w:numFmt w:val="bullet"/>
      <w:lvlText w:val="•"/>
      <w:lvlJc w:val="left"/>
      <w:pPr>
        <w:ind w:left="3517" w:hanging="240"/>
      </w:pPr>
      <w:rPr>
        <w:rFonts w:hint="default"/>
        <w:lang w:val="hr-HR" w:eastAsia="en-US" w:bidi="ar-SA"/>
      </w:rPr>
    </w:lvl>
    <w:lvl w:ilvl="4" w:tplc="FCC824AC">
      <w:numFmt w:val="bullet"/>
      <w:lvlText w:val="•"/>
      <w:lvlJc w:val="left"/>
      <w:pPr>
        <w:ind w:left="4470" w:hanging="240"/>
      </w:pPr>
      <w:rPr>
        <w:rFonts w:hint="default"/>
        <w:lang w:val="hr-HR" w:eastAsia="en-US" w:bidi="ar-SA"/>
      </w:rPr>
    </w:lvl>
    <w:lvl w:ilvl="5" w:tplc="275403B8">
      <w:numFmt w:val="bullet"/>
      <w:lvlText w:val="•"/>
      <w:lvlJc w:val="left"/>
      <w:pPr>
        <w:ind w:left="5423" w:hanging="240"/>
      </w:pPr>
      <w:rPr>
        <w:rFonts w:hint="default"/>
        <w:lang w:val="hr-HR" w:eastAsia="en-US" w:bidi="ar-SA"/>
      </w:rPr>
    </w:lvl>
    <w:lvl w:ilvl="6" w:tplc="03DEAD98">
      <w:numFmt w:val="bullet"/>
      <w:lvlText w:val="•"/>
      <w:lvlJc w:val="left"/>
      <w:pPr>
        <w:ind w:left="6375" w:hanging="240"/>
      </w:pPr>
      <w:rPr>
        <w:rFonts w:hint="default"/>
        <w:lang w:val="hr-HR" w:eastAsia="en-US" w:bidi="ar-SA"/>
      </w:rPr>
    </w:lvl>
    <w:lvl w:ilvl="7" w:tplc="2B7A2DE6">
      <w:numFmt w:val="bullet"/>
      <w:lvlText w:val="•"/>
      <w:lvlJc w:val="left"/>
      <w:pPr>
        <w:ind w:left="7328" w:hanging="240"/>
      </w:pPr>
      <w:rPr>
        <w:rFonts w:hint="default"/>
        <w:lang w:val="hr-HR" w:eastAsia="en-US" w:bidi="ar-SA"/>
      </w:rPr>
    </w:lvl>
    <w:lvl w:ilvl="8" w:tplc="20A0EF40">
      <w:numFmt w:val="bullet"/>
      <w:lvlText w:val="•"/>
      <w:lvlJc w:val="left"/>
      <w:pPr>
        <w:ind w:left="8281" w:hanging="240"/>
      </w:pPr>
      <w:rPr>
        <w:rFonts w:hint="default"/>
        <w:lang w:val="hr-HR" w:eastAsia="en-US" w:bidi="ar-SA"/>
      </w:rPr>
    </w:lvl>
  </w:abstractNum>
  <w:num w:numId="1" w16cid:durableId="769083843">
    <w:abstractNumId w:val="2"/>
  </w:num>
  <w:num w:numId="2" w16cid:durableId="1910918175">
    <w:abstractNumId w:val="0"/>
  </w:num>
  <w:num w:numId="3" w16cid:durableId="88788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B2"/>
    <w:rsid w:val="001F1AC5"/>
    <w:rsid w:val="001F57B2"/>
    <w:rsid w:val="00330A6B"/>
    <w:rsid w:val="005066D2"/>
    <w:rsid w:val="0052411D"/>
    <w:rsid w:val="0061494E"/>
    <w:rsid w:val="00905F4B"/>
    <w:rsid w:val="009A74C7"/>
    <w:rsid w:val="00A256EE"/>
    <w:rsid w:val="00A96BE8"/>
    <w:rsid w:val="00D71C8C"/>
    <w:rsid w:val="00E727CC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2CEA"/>
  <w15:docId w15:val="{4A1AA76C-5056-40EF-AFC0-537D58F2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90"/>
      <w:ind w:left="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660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9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rigrad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igrad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obr_TehPr_UpotrD.doc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obr_TehPr_UpotrD.doc</dc:title>
  <dc:creator>Mic</dc:creator>
  <cp:lastModifiedBy>Amar Crncalo</cp:lastModifiedBy>
  <cp:revision>8</cp:revision>
  <cp:lastPrinted>2022-10-10T13:10:00Z</cp:lastPrinted>
  <dcterms:created xsi:type="dcterms:W3CDTF">2022-10-10T07:30:00Z</dcterms:created>
  <dcterms:modified xsi:type="dcterms:W3CDTF">2022-10-10T13:20:00Z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2022-10-10T00:00:00Z</vt:filetime>
  </property>
</Properties>
</file>