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6B1A" w14:textId="77777777" w:rsidR="00275CDF" w:rsidRPr="00275CDF" w:rsidRDefault="00275CDF" w:rsidP="00275CDF">
      <w:pPr>
        <w:jc w:val="center"/>
        <w:rPr>
          <w:rFonts w:hint="eastAsia"/>
          <w:b/>
          <w:bCs/>
        </w:rPr>
      </w:pPr>
      <w:r w:rsidRPr="00275CDF">
        <w:rPr>
          <w:b/>
          <w:bCs/>
        </w:rPr>
        <w:t>OBAVJEŠTENJE</w:t>
      </w:r>
    </w:p>
    <w:p w14:paraId="380972C0" w14:textId="77777777" w:rsidR="00275CDF" w:rsidRPr="00275CDF" w:rsidRDefault="00275CDF" w:rsidP="00275CDF">
      <w:pPr>
        <w:jc w:val="center"/>
        <w:rPr>
          <w:rFonts w:hint="eastAsia"/>
          <w:b/>
          <w:bCs/>
        </w:rPr>
      </w:pPr>
      <w:r w:rsidRPr="00275CDF">
        <w:rPr>
          <w:b/>
          <w:bCs/>
        </w:rPr>
        <w:t>O IZLAGANJU PRIVREMENOG BIRAČKOG SPISKA</w:t>
      </w:r>
    </w:p>
    <w:p w14:paraId="5D841354" w14:textId="77777777" w:rsidR="00275CDF" w:rsidRDefault="00275CDF" w:rsidP="00275CDF">
      <w:pPr>
        <w:pStyle w:val="Textbody"/>
        <w:rPr>
          <w:rFonts w:hint="eastAsia"/>
        </w:rPr>
      </w:pPr>
    </w:p>
    <w:p w14:paraId="2EE666B7" w14:textId="77777777" w:rsidR="00275CDF" w:rsidRDefault="00275CDF" w:rsidP="00275CDF">
      <w:pPr>
        <w:pStyle w:val="Textbody"/>
        <w:jc w:val="both"/>
        <w:rPr>
          <w:rFonts w:ascii="Source Sans Pro" w:hAnsi="Source Sans Pro"/>
          <w:color w:val="212529"/>
          <w:sz w:val="22"/>
          <w:szCs w:val="22"/>
        </w:rPr>
      </w:pPr>
      <w:proofErr w:type="spellStart"/>
      <w:r>
        <w:rPr>
          <w:rFonts w:ascii="Source Sans Pro" w:hAnsi="Source Sans Pro"/>
          <w:color w:val="212529"/>
          <w:sz w:val="22"/>
          <w:szCs w:val="22"/>
        </w:rPr>
        <w:t>Općinska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izborna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komisija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 Stari Grad Sarajevo u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skladu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odredbama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3.2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tačka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(2)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Izbornog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zakona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BiH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BiH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(“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Službeni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glasnik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Bosne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Hercegovine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” br. 23/01, 7/02, 9/02, 20/02, 25/02, 4/04, 20/04, 25/05, 52/05, 65/05, 77/05, 11/06, 24/06, 32/07, 33/08, 37/08, 32/10, 18/13, 7/14, 31/16,  41/20, 38/22, 51/22, 67/22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24/24),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obavještava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građane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da je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Privremeni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birački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spisak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za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Općinu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Stari Grad Sarajevo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izložen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>/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dostupan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u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prostorijama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svih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16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mjesnih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zajednica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na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području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Općine Stari Grad Sarajevo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u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prostorijama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Centra za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birački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spisak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bookmarkStart w:id="0" w:name="_Hlk168608163"/>
      <w:r>
        <w:rPr>
          <w:rFonts w:ascii="Source Sans Pro" w:hAnsi="Source Sans Pro"/>
          <w:color w:val="212529"/>
          <w:sz w:val="22"/>
          <w:szCs w:val="22"/>
        </w:rPr>
        <w:t>Općine Stari Grad  Sarajevo</w:t>
      </w:r>
      <w:bookmarkEnd w:id="0"/>
      <w:r>
        <w:rPr>
          <w:rFonts w:ascii="Source Sans Pro" w:hAnsi="Source Sans Pro"/>
          <w:color w:val="212529"/>
          <w:sz w:val="22"/>
          <w:szCs w:val="22"/>
        </w:rPr>
        <w:t xml:space="preserve">, koji se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nalazi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u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zgradi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Općine, 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ulica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Zelenih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beretki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broj 4.</w:t>
      </w:r>
    </w:p>
    <w:p w14:paraId="57FF5538" w14:textId="2F8D9E64" w:rsidR="00275CDF" w:rsidRDefault="00275CDF" w:rsidP="00275CDF">
      <w:pPr>
        <w:pStyle w:val="Textbody"/>
        <w:jc w:val="both"/>
        <w:rPr>
          <w:rFonts w:hint="eastAsia"/>
        </w:rPr>
      </w:pPr>
      <w:proofErr w:type="spellStart"/>
      <w:r>
        <w:rPr>
          <w:rFonts w:ascii="Source Sans Pro" w:hAnsi="Source Sans Pro"/>
          <w:color w:val="212529"/>
          <w:sz w:val="22"/>
          <w:szCs w:val="22"/>
        </w:rPr>
        <w:t>Svim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zainteresiranim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licima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prema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biračkom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mjestu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glasanja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omogućen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je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pristup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provjeri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podataka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> </w:t>
      </w:r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u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Izvod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iz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Privremenog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biračkog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spiska u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periodu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od 2</w:t>
      </w:r>
      <w:r w:rsidR="00744475">
        <w:rPr>
          <w:rStyle w:val="StrongEmphasis"/>
          <w:rFonts w:ascii="Source Sans Pro" w:hAnsi="Source Sans Pro"/>
          <w:color w:val="212529"/>
          <w:sz w:val="22"/>
          <w:szCs w:val="22"/>
        </w:rPr>
        <w:t>4</w:t>
      </w:r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.12.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do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31.12.2025. godine,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svakog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radnog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dana od 09:00 do 15:00 sati, s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ciljem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provjere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,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ispravki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ili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dopuna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svojih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podataka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>.</w:t>
      </w:r>
    </w:p>
    <w:p w14:paraId="79751DE8" w14:textId="77777777" w:rsidR="00275CDF" w:rsidRDefault="00275CDF" w:rsidP="00275CDF">
      <w:pPr>
        <w:pStyle w:val="Textbody"/>
        <w:jc w:val="both"/>
        <w:rPr>
          <w:rFonts w:hint="eastAsia"/>
        </w:rPr>
      </w:pPr>
      <w:r>
        <w:rPr>
          <w:rFonts w:ascii="Source Sans Pro" w:hAnsi="Source Sans Pro"/>
          <w:color w:val="212529"/>
          <w:sz w:val="22"/>
          <w:szCs w:val="22"/>
        </w:rPr>
        <w:t xml:space="preserve">Za sve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ispravke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ili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dopune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svojih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podataka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građani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mogu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nazvati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Centar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za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birački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spisak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Općine Stari Grad   Sarajevo,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na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 xml:space="preserve"> broj </w:t>
      </w:r>
      <w:proofErr w:type="spellStart"/>
      <w:r>
        <w:rPr>
          <w:rFonts w:ascii="Source Sans Pro" w:hAnsi="Source Sans Pro"/>
          <w:color w:val="212529"/>
          <w:sz w:val="22"/>
          <w:szCs w:val="22"/>
        </w:rPr>
        <w:t>telefona</w:t>
      </w:r>
      <w:proofErr w:type="spellEnd"/>
      <w:r>
        <w:rPr>
          <w:rFonts w:ascii="Source Sans Pro" w:hAnsi="Source Sans Pro"/>
          <w:color w:val="212529"/>
          <w:sz w:val="22"/>
          <w:szCs w:val="22"/>
        </w:rPr>
        <w:t>: 033/282-391.</w:t>
      </w:r>
    </w:p>
    <w:p w14:paraId="1D0941F2" w14:textId="77777777" w:rsidR="00275CDF" w:rsidRDefault="00275CDF" w:rsidP="00275CDF">
      <w:pPr>
        <w:pStyle w:val="Textbody"/>
        <w:jc w:val="both"/>
        <w:rPr>
          <w:rFonts w:hint="eastAsia"/>
        </w:rPr>
      </w:pP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Privremeni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birački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spisak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je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izložen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na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sljedećim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 xml:space="preserve"> </w:t>
      </w:r>
      <w:proofErr w:type="spellStart"/>
      <w:r>
        <w:rPr>
          <w:rStyle w:val="StrongEmphasis"/>
          <w:rFonts w:ascii="Source Sans Pro" w:hAnsi="Source Sans Pro"/>
          <w:color w:val="212529"/>
          <w:sz w:val="22"/>
          <w:szCs w:val="22"/>
        </w:rPr>
        <w:t>lokacijama</w:t>
      </w:r>
      <w:proofErr w:type="spellEnd"/>
      <w:r>
        <w:rPr>
          <w:rStyle w:val="StrongEmphasis"/>
          <w:rFonts w:ascii="Source Sans Pro" w:hAnsi="Source Sans Pro"/>
          <w:color w:val="212529"/>
          <w:sz w:val="22"/>
          <w:szCs w:val="22"/>
        </w:rPr>
        <w:t>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345"/>
        <w:gridCol w:w="3915"/>
        <w:gridCol w:w="1875"/>
      </w:tblGrid>
      <w:tr w:rsidR="00275CDF" w14:paraId="33445894" w14:textId="77777777" w:rsidTr="00A1188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B3B7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R/B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21BF1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NAZIV MJESNE ZAJEDNICE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C9B0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ADRESA SJEDIŠTA MJESNIH ZAJEDNICA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3650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VRIJEME IZLAGANJA</w:t>
            </w:r>
          </w:p>
        </w:tc>
      </w:tr>
      <w:tr w:rsidR="00275CDF" w14:paraId="4E99083A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70479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1.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8694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Babića-bašća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8F78" w14:textId="77777777" w:rsidR="00275CDF" w:rsidRDefault="00275CDF" w:rsidP="00A11887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Maguda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 br.</w:t>
            </w:r>
            <w:proofErr w:type="gram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2AECE" w14:textId="5A134314" w:rsidR="00275CDF" w:rsidRDefault="00275CDF" w:rsidP="00A11887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</w:t>
            </w:r>
            <w:r w:rsidR="00744475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4</w:t>
            </w:r>
            <w:r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.12</w:t>
            </w: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07051644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D686B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2.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BB86C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Baščaršija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EE220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Obala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Kulina </w:t>
            </w:r>
            <w:proofErr w:type="spellStart"/>
            <w:proofErr w:type="gram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bana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 br.</w:t>
            </w:r>
            <w:proofErr w:type="gram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A5C4" w14:textId="608FDADE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5D08F5E3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3DBCF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47B61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"Bistrik"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DF049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Bakarevića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7F543" w14:textId="015D78E0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0B3E30BB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DEA8B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4.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B19B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Ferhadija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982B8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Štrosmajerova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88689" w14:textId="748B2ED0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187F5472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02C41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5.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ADE8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Mahmutovac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4D29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Paje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sokak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22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6FA5C" w14:textId="1E281EB1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7D0C3F02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55A8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6.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DE95E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Hrid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– Jarčedoli"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EA51A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Jarčedoli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83C7" w14:textId="7B5D263E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5B7303D4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A2823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7.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29CA9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Kovači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BFFC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Džinina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12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F00D" w14:textId="3B5795F0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20E8E03E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6C570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8.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14955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Logavina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70E15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Logavina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32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40B0D" w14:textId="25447759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447E4B92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814B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9.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FDAC3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"Medrese"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82D60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Safvet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–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bega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Bašagića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84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1A11B" w14:textId="6BC6C603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2E9AB181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5F3CF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10.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728E3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Mjedenica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85A65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Hamdije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Kreševljakovića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61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08493" w14:textId="03B19596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7EE63D07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5AE1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11.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372B6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Mošćanica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46518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Sarajevskih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gazija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93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0D4E" w14:textId="5B21FCC2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56B1C356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0319F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12.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992C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Sedrenik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02DB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Sedrenik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106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3452D" w14:textId="5BC5E535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56AAE092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F9AF9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13.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92F68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Sumbuluša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6075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Saburina br. 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1A68" w14:textId="0DB2F98E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49033A46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6243E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14.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94B3E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Širokača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878F1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Za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beglukom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73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4934A" w14:textId="2C34C54A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5DA1510B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F78B5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15.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67318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MZ "Toka –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Džeka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A5A87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Toka 15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FBBB9" w14:textId="21893F5D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  <w:tr w:rsidR="00744475" w14:paraId="224B3D4E" w14:textId="77777777" w:rsidTr="00A1188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EC9D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16.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7FFCE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MZ "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Vratnik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"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D413A" w14:textId="77777777" w:rsidR="00744475" w:rsidRDefault="00744475" w:rsidP="00744475">
            <w:pPr>
              <w:widowControl w:val="0"/>
              <w:suppressLineNumbers/>
              <w:jc w:val="both"/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Mustafe </w:t>
            </w:r>
            <w:proofErr w:type="spellStart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>dovadžije</w:t>
            </w:r>
            <w:proofErr w:type="spellEnd"/>
            <w:r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br. 21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C1B2D" w14:textId="11A8C51A" w:rsidR="00744475" w:rsidRDefault="00744475" w:rsidP="00744475">
            <w:pPr>
              <w:widowControl w:val="0"/>
              <w:suppressLineNumbers/>
              <w:jc w:val="both"/>
              <w:rPr>
                <w:rFonts w:hint="eastAsia"/>
              </w:rPr>
            </w:pP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24.12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. 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–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val="en-US" w:eastAsia="en-US" w:bidi="en-US"/>
              </w:rPr>
              <w:t xml:space="preserve"> 31.12.2025</w:t>
            </w:r>
            <w:r w:rsidRPr="006C39DB">
              <w:rPr>
                <w:rFonts w:ascii="Times New Roman" w:eastAsia="Andale Sans UI" w:hAnsi="Times New Roman" w:cs="Tahoma"/>
                <w:sz w:val="20"/>
                <w:szCs w:val="20"/>
                <w:lang w:eastAsia="en-US" w:bidi="en-US"/>
              </w:rPr>
              <w:t>.</w:t>
            </w:r>
          </w:p>
        </w:tc>
      </w:tr>
    </w:tbl>
    <w:p w14:paraId="3B7B9667" w14:textId="77777777" w:rsidR="00275CDF" w:rsidRDefault="00275CDF" w:rsidP="00275CDF">
      <w:pPr>
        <w:pStyle w:val="Textbody"/>
        <w:jc w:val="both"/>
        <w:rPr>
          <w:rFonts w:hint="eastAsia"/>
        </w:rPr>
      </w:pPr>
    </w:p>
    <w:p w14:paraId="0F45C8AF" w14:textId="77777777" w:rsidR="00275CDF" w:rsidRDefault="00275CDF" w:rsidP="00275CDF">
      <w:pPr>
        <w:pStyle w:val="Textbody"/>
        <w:jc w:val="both"/>
        <w:rPr>
          <w:rFonts w:hint="eastAsia"/>
        </w:rPr>
      </w:pPr>
    </w:p>
    <w:p w14:paraId="03309E32" w14:textId="77777777" w:rsidR="00275CDF" w:rsidRDefault="00275CDF" w:rsidP="00275CDF">
      <w:pPr>
        <w:widowControl w:val="0"/>
        <w:jc w:val="both"/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</w:pP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 xml:space="preserve">                                                                                                                              P R E D S J E D N I K</w:t>
      </w:r>
    </w:p>
    <w:p w14:paraId="7B31959D" w14:textId="77777777" w:rsidR="00275CDF" w:rsidRDefault="00275CDF" w:rsidP="00275CDF">
      <w:pPr>
        <w:widowControl w:val="0"/>
        <w:jc w:val="both"/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</w:pP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  <w:t xml:space="preserve">          </w:t>
      </w:r>
      <w:proofErr w:type="spellStart"/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>Općinske</w:t>
      </w:r>
      <w:proofErr w:type="spellEnd"/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 xml:space="preserve"> izborne komisije</w:t>
      </w:r>
    </w:p>
    <w:p w14:paraId="3845A3BF" w14:textId="77777777" w:rsidR="00275CDF" w:rsidRDefault="00275CDF" w:rsidP="00275CDF">
      <w:pPr>
        <w:widowControl w:val="0"/>
        <w:jc w:val="both"/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</w:pPr>
    </w:p>
    <w:p w14:paraId="62A79C98" w14:textId="77777777" w:rsidR="00275CDF" w:rsidRDefault="00275CDF" w:rsidP="00275CDF">
      <w:pPr>
        <w:pStyle w:val="Textbody"/>
        <w:jc w:val="both"/>
        <w:rPr>
          <w:rFonts w:hint="eastAsia"/>
        </w:rPr>
      </w:pP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</w:r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ab/>
        <w:t xml:space="preserve">                </w:t>
      </w:r>
      <w:proofErr w:type="spellStart"/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>Nevzeta</w:t>
      </w:r>
      <w:proofErr w:type="spellEnd"/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 xml:space="preserve"> </w:t>
      </w:r>
      <w:proofErr w:type="gramStart"/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>Mulalić  s.</w:t>
      </w:r>
      <w:proofErr w:type="gramEnd"/>
      <w:r>
        <w:rPr>
          <w:rFonts w:ascii="Times New Roman" w:eastAsia="Andale Sans UI" w:hAnsi="Times New Roman" w:cs="Tahoma"/>
          <w:sz w:val="20"/>
          <w:szCs w:val="20"/>
          <w:lang w:val="en-US" w:eastAsia="en-US" w:bidi="en-US"/>
        </w:rPr>
        <w:t xml:space="preserve"> r. </w:t>
      </w:r>
    </w:p>
    <w:p w14:paraId="7784BC49" w14:textId="77777777" w:rsidR="00305F5C" w:rsidRDefault="00305F5C">
      <w:pPr>
        <w:rPr>
          <w:rFonts w:hint="eastAsia"/>
        </w:rPr>
      </w:pPr>
    </w:p>
    <w:sectPr w:rsidR="00305F5C" w:rsidSect="00275CDF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DF"/>
    <w:rsid w:val="000C3464"/>
    <w:rsid w:val="001D4701"/>
    <w:rsid w:val="0023448B"/>
    <w:rsid w:val="00275CDF"/>
    <w:rsid w:val="00305F5C"/>
    <w:rsid w:val="005101DE"/>
    <w:rsid w:val="00744475"/>
    <w:rsid w:val="00A6537A"/>
    <w:rsid w:val="00C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8AB8"/>
  <w15:chartTrackingRefBased/>
  <w15:docId w15:val="{30E38E30-BC02-4DD5-A658-CC9DE2BA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CDF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CDF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CDF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5CDF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CDF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CDF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CDF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CDF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CDF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C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C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CD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CDF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CDF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CDF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C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C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CDF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275CDF"/>
    <w:pPr>
      <w:spacing w:after="140" w:line="276" w:lineRule="auto"/>
    </w:pPr>
  </w:style>
  <w:style w:type="character" w:customStyle="1" w:styleId="StrongEmphasis">
    <w:name w:val="Strong Emphasis"/>
    <w:rsid w:val="00275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Imamovic</dc:creator>
  <cp:keywords/>
  <dc:description/>
  <cp:lastModifiedBy>Nadja Imamovic</cp:lastModifiedBy>
  <cp:revision>3</cp:revision>
  <dcterms:created xsi:type="dcterms:W3CDTF">2025-12-22T19:17:00Z</dcterms:created>
  <dcterms:modified xsi:type="dcterms:W3CDTF">2025-12-22T19:24:00Z</dcterms:modified>
</cp:coreProperties>
</file>