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33" w:rsidRPr="0058307D" w:rsidRDefault="00310533" w:rsidP="00310533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</w:pPr>
    </w:p>
    <w:p w:rsidR="00310533" w:rsidRPr="0058307D" w:rsidRDefault="00310533" w:rsidP="0031053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 w:eastAsia="hr-HR"/>
        </w:rPr>
      </w:pPr>
      <w:r w:rsidRPr="0058307D">
        <w:rPr>
          <w:rFonts w:ascii="Times New Roman" w:hAnsi="Times New Roman" w:cs="Times New Roman"/>
          <w:b/>
          <w:bCs/>
          <w:sz w:val="24"/>
          <w:szCs w:val="24"/>
          <w:lang w:val="bs-Latn-BA" w:eastAsia="hr-HR"/>
        </w:rPr>
        <w:t xml:space="preserve">TEHNIČKA SPECIFIKACIJA ZA NABAVKU PLASTENIKA </w:t>
      </w:r>
      <w:r w:rsidR="00A0099B">
        <w:rPr>
          <w:rFonts w:ascii="Times New Roman" w:hAnsi="Times New Roman" w:cs="Times New Roman"/>
          <w:b/>
          <w:sz w:val="24"/>
          <w:szCs w:val="24"/>
          <w:lang w:val="bs-Latn-BA" w:eastAsia="hr-HR"/>
        </w:rPr>
        <w:t xml:space="preserve">POVRŠINE </w:t>
      </w:r>
      <w:r w:rsidR="00CF42D6" w:rsidRPr="0058307D">
        <w:rPr>
          <w:rFonts w:ascii="Times New Roman" w:hAnsi="Times New Roman" w:cs="Times New Roman"/>
          <w:b/>
          <w:sz w:val="24"/>
          <w:szCs w:val="24"/>
          <w:lang w:val="bs-Latn-BA" w:eastAsia="hr-HR"/>
        </w:rPr>
        <w:t>5</w:t>
      </w:r>
      <w:r w:rsidRPr="0058307D">
        <w:rPr>
          <w:rFonts w:ascii="Times New Roman" w:hAnsi="Times New Roman" w:cs="Times New Roman"/>
          <w:b/>
          <w:sz w:val="24"/>
          <w:szCs w:val="24"/>
          <w:lang w:val="bs-Latn-BA" w:eastAsia="hr-HR"/>
        </w:rPr>
        <w:t xml:space="preserve">0 </w:t>
      </w:r>
      <w:r w:rsidRPr="0058307D">
        <w:rPr>
          <w:rFonts w:ascii="Times New Roman" w:hAnsi="Times New Roman" w:cs="Times New Roman"/>
          <w:b/>
          <w:sz w:val="24"/>
          <w:szCs w:val="24"/>
          <w:lang w:val="bs-Latn-BA"/>
        </w:rPr>
        <w:t>m²</w:t>
      </w:r>
    </w:p>
    <w:p w:rsidR="00310533" w:rsidRPr="0058307D" w:rsidRDefault="001D0457" w:rsidP="001D045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bs-Latn-BA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bs-Latn-BA" w:eastAsia="hr-HR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bs-Latn-BA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 w:eastAsia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bs-Latn-BA" w:eastAsia="hr-HR"/>
        </w:rPr>
        <w:tab/>
      </w:r>
      <w:r w:rsidR="00310533" w:rsidRPr="0058307D">
        <w:rPr>
          <w:rFonts w:ascii="Times New Roman" w:hAnsi="Times New Roman" w:cs="Times New Roman"/>
          <w:b/>
          <w:sz w:val="24"/>
          <w:szCs w:val="24"/>
          <w:lang w:val="bs-Latn-BA" w:eastAsia="hr-HR"/>
        </w:rPr>
        <w:t>SA DODATNOM OPREMOM</w:t>
      </w:r>
    </w:p>
    <w:p w:rsidR="00310533" w:rsidRPr="0058307D" w:rsidRDefault="00310533" w:rsidP="0031053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val="bs-Latn-BA" w:eastAsia="hr-HR"/>
        </w:rPr>
      </w:pPr>
    </w:p>
    <w:p w:rsidR="00310533" w:rsidRPr="0058307D" w:rsidRDefault="00310533" w:rsidP="00310533">
      <w:pPr>
        <w:spacing w:after="0" w:line="20" w:lineRule="atLeast"/>
        <w:ind w:right="-1134"/>
        <w:jc w:val="center"/>
        <w:rPr>
          <w:rFonts w:ascii="Times New Roman" w:hAnsi="Times New Roman" w:cs="Times New Roman"/>
          <w:b/>
          <w:sz w:val="24"/>
          <w:szCs w:val="24"/>
          <w:lang w:val="bs-Latn-BA" w:eastAsia="hr-HR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17"/>
        <w:gridCol w:w="9732"/>
      </w:tblGrid>
      <w:tr w:rsidR="00310533" w:rsidRPr="0058307D" w:rsidTr="00310533">
        <w:trPr>
          <w:trHeight w:val="54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pStyle w:val="Heading6"/>
              <w:spacing w:line="20" w:lineRule="atLeast"/>
              <w:rPr>
                <w:lang w:val="bs-Latn-BA"/>
              </w:rPr>
            </w:pPr>
            <w:r w:rsidRPr="0058307D">
              <w:rPr>
                <w:lang w:val="bs-Latn-BA"/>
              </w:rPr>
              <w:t xml:space="preserve"> </w:t>
            </w:r>
            <w:r w:rsidRPr="0058307D">
              <w:rPr>
                <w:lang w:val="bs-Latn-BA"/>
              </w:rPr>
              <w:tab/>
              <w:t xml:space="preserve"> </w:t>
            </w:r>
          </w:p>
          <w:p w:rsidR="00310533" w:rsidRPr="0058307D" w:rsidRDefault="00310533">
            <w:pPr>
              <w:pStyle w:val="Heading6"/>
              <w:spacing w:line="20" w:lineRule="atLeast"/>
              <w:rPr>
                <w:lang w:val="bs-Latn-BA"/>
              </w:rPr>
            </w:pPr>
            <w:r w:rsidRPr="0058307D">
              <w:rPr>
                <w:lang w:val="bs-Latn-BA"/>
              </w:rPr>
              <w:t>Karakteristi</w:t>
            </w:r>
            <w:r w:rsidR="00A37440">
              <w:rPr>
                <w:lang w:val="bs-Latn-BA"/>
              </w:rPr>
              <w:t>ke i opis plastenika površine 5</w:t>
            </w:r>
            <w:r w:rsidRPr="0058307D">
              <w:rPr>
                <w:lang w:val="bs-Latn-BA"/>
              </w:rPr>
              <w:t>0 m²</w:t>
            </w:r>
          </w:p>
        </w:tc>
      </w:tr>
      <w:tr w:rsidR="00310533" w:rsidRPr="0058307D" w:rsidTr="00310533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CF42D6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Plastenik visokog tipa p = 5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0 m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bs-Latn-BA"/>
              </w:rPr>
              <w:t>2</w:t>
            </w: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, visina 2,8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0 m.    </w:t>
            </w: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Temelji: betonske stope, betoniranje na licu mjesta betonom MB 300, dimenzija 40 x 40 x 40 cm.  </w:t>
            </w:r>
          </w:p>
        </w:tc>
      </w:tr>
      <w:tr w:rsidR="00310533" w:rsidRPr="0058307D" w:rsidTr="00310533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Konstrukcija plastenika: čelične vruće pocinčane cijevi min.Ø 42 mm/2,0mm, Ø 27 mm / 2,0mm.</w:t>
            </w: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Svi spojevi obezbjeđeni čeličnim vruće pocinčanim šelnama debljine  min. 1,5 mm.</w:t>
            </w: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Vanjski zidovi plastenika visine min. 1,60 m.</w:t>
            </w:r>
          </w:p>
        </w:tc>
      </w:tr>
      <w:tr w:rsidR="00310533" w:rsidRPr="0058307D" w:rsidTr="00310533">
        <w:trPr>
          <w:trHeight w:val="26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Lukovi postavljeni u razmaku koji ne može biti veći od  1,50 m. </w:t>
            </w: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7.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Iznad vrata  na prednjoj i zadnjoj strani plastenika ventus otvori.  </w:t>
            </w: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Bočno provjetravanje sa obje strane po cijeloj dužini plastenika visine  min. 70 cm .                                                         </w:t>
            </w:r>
          </w:p>
        </w:tc>
      </w:tr>
      <w:tr w:rsidR="00310533" w:rsidRPr="0058307D" w:rsidTr="00310533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9.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Parapet bočni do ventilacije plastenika u visini od 70 cm,obložen UV polikarbonatom debljine minimalno 4 mm. </w:t>
            </w:r>
          </w:p>
        </w:tc>
      </w:tr>
      <w:tr w:rsidR="00310533" w:rsidRPr="0058307D" w:rsidTr="00310533">
        <w:trPr>
          <w:trHeight w:val="2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10.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Čeone strane plastenika u cijeloj površini obložene UV polikarbonatom debljine minimalno 4 mm.  </w:t>
            </w:r>
          </w:p>
        </w:tc>
      </w:tr>
      <w:tr w:rsidR="00310533" w:rsidRPr="0058307D" w:rsidTr="00310533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Pokrov plastenika obezbjeđen sa folijom debljine 200 mikrona, koja u sebi sadrži četiri stabilizatora   ( UV, IR, AF, AP )</w:t>
            </w:r>
          </w:p>
        </w:tc>
      </w:tr>
      <w:tr w:rsidR="00310533" w:rsidRPr="0058307D" w:rsidTr="00310533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Učvršćivanje folije aluminijskim profilom sa kederom po cijeloj dužini plastenika sa obje strane i cijeloj  površini prednjeg i zadnjeg luka. </w:t>
            </w:r>
          </w:p>
        </w:tc>
      </w:tr>
      <w:tr w:rsidR="00310533" w:rsidRPr="0058307D" w:rsidTr="00310533">
        <w:trPr>
          <w:trHeight w:val="22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33" w:rsidRPr="0058307D" w:rsidRDefault="00310533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Dodatna oprema :</w:t>
            </w:r>
          </w:p>
          <w:p w:rsidR="00310533" w:rsidRPr="0058307D" w:rsidRDefault="00E777CC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- sistem za navodnjavanje 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bs-Latn-BA"/>
              </w:rPr>
              <w:t>"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kap po</w:t>
            </w:r>
            <w:r w:rsidR="00BF1498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kap</w:t>
            </w:r>
            <w:r w:rsidR="00BF1498">
              <w:rPr>
                <w:rFonts w:asciiTheme="minorEastAsia" w:hAnsiTheme="minorEastAsia" w:cstheme="minorEastAsia" w:hint="eastAsia"/>
                <w:bCs/>
                <w:sz w:val="24"/>
                <w:szCs w:val="24"/>
                <w:lang w:val="bs-Latn-BA"/>
              </w:rPr>
              <w:t>"</w:t>
            </w:r>
            <w:r w:rsidR="00987A86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sa razmakom kapaljki od 8 cm ( 8 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dužina plastenika),</w:t>
            </w:r>
          </w:p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- dovodna cijev sa filterom za vodu i čepom na kraju cijevi,        </w:t>
            </w:r>
          </w:p>
          <w:p w:rsidR="00310533" w:rsidRPr="0058307D" w:rsidRDefault="00960661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- priključci sa ventilima ( 8 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ventila ),  </w:t>
            </w:r>
          </w:p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- crna folija za prekrivanje zemlj</w:t>
            </w:r>
            <w:r w:rsidR="00684C84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išta širine minimalno 1,20 m ( 4 dužine</w:t>
            </w: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 plastenika),</w:t>
            </w:r>
          </w:p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- termometar od – 30 º C do + 70 º C, </w:t>
            </w:r>
          </w:p>
          <w:p w:rsidR="00310533" w:rsidRPr="0058307D" w:rsidRDefault="00310533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- plastično bu</w:t>
            </w:r>
            <w:r w:rsidR="00833069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re zapremine 5</w:t>
            </w: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00 litara (l) i</w:t>
            </w:r>
          </w:p>
          <w:p w:rsidR="00310533" w:rsidRPr="0058307D" w:rsidRDefault="008330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  <w:r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 xml:space="preserve">- pocinčane žice Ø 3,20 mm ( 8 </w:t>
            </w:r>
            <w:r w:rsidR="00310533" w:rsidRPr="0058307D"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  <w:t>dužina plastenika ).</w:t>
            </w:r>
          </w:p>
        </w:tc>
      </w:tr>
    </w:tbl>
    <w:p w:rsidR="00310533" w:rsidRDefault="00310533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347CB6" w:rsidRDefault="00347CB6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347CB6" w:rsidRPr="0058307D" w:rsidRDefault="00347CB6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310533" w:rsidRPr="0058307D" w:rsidRDefault="00310533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1.Ponuda podrazumijeva sve radove nabavke i montaže ukupnog broja plastenika. </w:t>
      </w:r>
    </w:p>
    <w:p w:rsidR="00833069" w:rsidRPr="0058307D" w:rsidRDefault="00833069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  Napomena</w:t>
      </w:r>
      <w:r w:rsidR="00054BBC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: P</w:t>
      </w: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ijesak </w:t>
      </w:r>
      <w:r w:rsidR="00054BBC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i cement </w:t>
      </w:r>
      <w:r w:rsidR="0074592D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za betoniranje stopa</w:t>
      </w:r>
      <w:r w:rsidR="00DC3611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obezbjeđuje korisnik</w:t>
      </w:r>
      <w:r w:rsidR="00911A8C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310533" w:rsidRPr="0058307D" w:rsidRDefault="00310533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22072C" w:rsidRPr="0058307D" w:rsidRDefault="00310533" w:rsidP="00310533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2.Tehnički dio ponude sastavljen u skladu sa tenderskom dokumentacijom koji daje detaljne</w:t>
      </w:r>
      <w:r w:rsidR="0022072C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  </w:t>
      </w:r>
    </w:p>
    <w:p w:rsidR="00310533" w:rsidRPr="0058307D" w:rsidRDefault="0022072C" w:rsidP="00310533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</w:t>
      </w:r>
      <w:r w:rsidR="00295B44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i</w:t>
      </w: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nformacije </w:t>
      </w:r>
      <w:r w:rsidR="00310533"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o tehničkim i konstruktivnim karakteristikama.</w:t>
      </w:r>
    </w:p>
    <w:p w:rsidR="00310533" w:rsidRPr="0058307D" w:rsidRDefault="00310533" w:rsidP="00310533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310533" w:rsidRPr="0058307D" w:rsidRDefault="00310533" w:rsidP="00310533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Garancija </w:t>
      </w:r>
      <w:r w:rsidR="000068E8">
        <w:rPr>
          <w:rFonts w:ascii="Times New Roman" w:hAnsi="Times New Roman" w:cs="Times New Roman"/>
          <w:bCs/>
          <w:sz w:val="24"/>
          <w:szCs w:val="24"/>
          <w:lang w:val="bs-Latn-BA"/>
        </w:rPr>
        <w:t>na konstrukciju plastenika min.</w:t>
      </w: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>10 godina, foliju min. 48 mjesec (4 godine)   i polikarbonat min.10 godina.</w:t>
      </w:r>
    </w:p>
    <w:p w:rsidR="00310533" w:rsidRPr="0058307D" w:rsidRDefault="00310533" w:rsidP="00310533">
      <w:pPr>
        <w:pStyle w:val="ListParagraph"/>
        <w:spacing w:after="0" w:line="20" w:lineRule="atLeast"/>
        <w:ind w:left="78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310533" w:rsidRPr="0058307D" w:rsidRDefault="00310533" w:rsidP="0031053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sz w:val="24"/>
          <w:szCs w:val="24"/>
          <w:lang w:val="bs-Latn-BA"/>
        </w:rPr>
        <w:t xml:space="preserve">       - </w:t>
      </w:r>
      <w:r w:rsidR="001A77E3">
        <w:rPr>
          <w:rFonts w:ascii="Times New Roman" w:hAnsi="Times New Roman" w:cs="Times New Roman"/>
          <w:sz w:val="24"/>
          <w:szCs w:val="24"/>
          <w:lang w:val="bs-Latn-BA"/>
        </w:rPr>
        <w:t xml:space="preserve">   Garancija na plastenik min.1 </w:t>
      </w:r>
      <w:r w:rsidRPr="0058307D">
        <w:rPr>
          <w:rFonts w:ascii="Times New Roman" w:hAnsi="Times New Roman" w:cs="Times New Roman"/>
          <w:sz w:val="24"/>
          <w:szCs w:val="24"/>
          <w:lang w:val="bs-Latn-BA"/>
        </w:rPr>
        <w:t>godina od dana montaže i tehničkog prijema plastenika.</w:t>
      </w:r>
    </w:p>
    <w:p w:rsidR="00310533" w:rsidRPr="0058307D" w:rsidRDefault="00310533" w:rsidP="00310533">
      <w:pPr>
        <w:spacing w:after="0" w:line="20" w:lineRule="atLeast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10533" w:rsidRPr="0058307D" w:rsidRDefault="00310533" w:rsidP="00310533">
      <w:pPr>
        <w:pStyle w:val="ListParagraph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58307D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Garancija na brzinu vjetra max. 90 km/h i težinu snijega max. 95 kg/m².  </w:t>
      </w:r>
    </w:p>
    <w:p w:rsidR="00310533" w:rsidRPr="0058307D" w:rsidRDefault="00310533" w:rsidP="00310533">
      <w:pPr>
        <w:pStyle w:val="Heading3"/>
        <w:spacing w:line="20" w:lineRule="atLeast"/>
        <w:rPr>
          <w:rFonts w:ascii="Times New Roman" w:hAnsi="Times New Roman" w:cs="Times New Roman"/>
          <w:b w:val="0"/>
          <w:szCs w:val="24"/>
          <w:lang w:val="bs-Latn-BA"/>
        </w:rPr>
      </w:pPr>
    </w:p>
    <w:p w:rsidR="00310533" w:rsidRPr="0058307D" w:rsidRDefault="00310533" w:rsidP="00310533">
      <w:pPr>
        <w:rPr>
          <w:rFonts w:ascii="Times New Roman" w:hAnsi="Times New Roman" w:cs="Times New Roman"/>
          <w:sz w:val="24"/>
          <w:szCs w:val="24"/>
        </w:rPr>
      </w:pPr>
    </w:p>
    <w:p w:rsidR="00310533" w:rsidRPr="0058307D" w:rsidRDefault="00310533" w:rsidP="00310533">
      <w:pPr>
        <w:rPr>
          <w:rFonts w:ascii="Times New Roman" w:hAnsi="Times New Roman" w:cs="Times New Roman"/>
          <w:sz w:val="24"/>
          <w:szCs w:val="24"/>
        </w:rPr>
      </w:pPr>
    </w:p>
    <w:sectPr w:rsidR="00310533" w:rsidRPr="0058307D" w:rsidSect="00567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47A18"/>
    <w:multiLevelType w:val="hybridMultilevel"/>
    <w:tmpl w:val="6EE6042A"/>
    <w:lvl w:ilvl="0" w:tplc="CC544B18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310533"/>
    <w:rsid w:val="000068E8"/>
    <w:rsid w:val="00054BBC"/>
    <w:rsid w:val="001A77E3"/>
    <w:rsid w:val="001D0457"/>
    <w:rsid w:val="0022072C"/>
    <w:rsid w:val="00245181"/>
    <w:rsid w:val="00295B44"/>
    <w:rsid w:val="00310533"/>
    <w:rsid w:val="00347CB6"/>
    <w:rsid w:val="003E5F17"/>
    <w:rsid w:val="00482794"/>
    <w:rsid w:val="004F1BCA"/>
    <w:rsid w:val="005209C2"/>
    <w:rsid w:val="00567A8D"/>
    <w:rsid w:val="0058307D"/>
    <w:rsid w:val="00645FB4"/>
    <w:rsid w:val="00684C84"/>
    <w:rsid w:val="007438E4"/>
    <w:rsid w:val="0074592D"/>
    <w:rsid w:val="00833069"/>
    <w:rsid w:val="00911A8C"/>
    <w:rsid w:val="00960661"/>
    <w:rsid w:val="00987A86"/>
    <w:rsid w:val="009D3B74"/>
    <w:rsid w:val="00A0099B"/>
    <w:rsid w:val="00A37440"/>
    <w:rsid w:val="00AA638B"/>
    <w:rsid w:val="00BF1498"/>
    <w:rsid w:val="00CF42D6"/>
    <w:rsid w:val="00DC3611"/>
    <w:rsid w:val="00E777CC"/>
    <w:rsid w:val="00F9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33"/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053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paragraph" w:styleId="Heading6">
    <w:name w:val="heading 6"/>
    <w:basedOn w:val="Normal"/>
    <w:next w:val="Normal"/>
    <w:link w:val="Heading6Char"/>
    <w:unhideWhenUsed/>
    <w:qFormat/>
    <w:rsid w:val="0031053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10533"/>
    <w:rPr>
      <w:rFonts w:ascii="Arial" w:eastAsia="Times New Roman" w:hAnsi="Arial" w:cs="Arial"/>
      <w:b/>
      <w:bCs/>
      <w:sz w:val="24"/>
      <w:szCs w:val="20"/>
      <w:lang w:val="en-AU" w:eastAsia="hr-HR"/>
    </w:rPr>
  </w:style>
  <w:style w:type="character" w:customStyle="1" w:styleId="Heading6Char">
    <w:name w:val="Heading 6 Char"/>
    <w:basedOn w:val="DefaultParagraphFont"/>
    <w:link w:val="Heading6"/>
    <w:rsid w:val="00310533"/>
    <w:rPr>
      <w:rFonts w:ascii="Times New Roman" w:eastAsia="Times New Roman" w:hAnsi="Times New Roman" w:cs="Times New Roman"/>
      <w:b/>
      <w:bCs/>
      <w:sz w:val="24"/>
      <w:szCs w:val="24"/>
      <w:lang w:val="en-AU" w:eastAsia="hr-HR"/>
    </w:rPr>
  </w:style>
  <w:style w:type="paragraph" w:styleId="ListParagraph">
    <w:name w:val="List Paragraph"/>
    <w:basedOn w:val="Normal"/>
    <w:uiPriority w:val="34"/>
    <w:qFormat/>
    <w:rsid w:val="00310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2020-04-22T09:11:00Z</cp:lastPrinted>
  <dcterms:created xsi:type="dcterms:W3CDTF">2020-04-22T06:15:00Z</dcterms:created>
  <dcterms:modified xsi:type="dcterms:W3CDTF">2020-04-24T08:03:00Z</dcterms:modified>
</cp:coreProperties>
</file>